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06A2" w14:textId="77777777" w:rsidR="0087386A" w:rsidRDefault="0087386A" w:rsidP="0087386A">
      <w:pPr>
        <w:pStyle w:val="Heading1"/>
        <w:spacing w:line="278" w:lineRule="auto"/>
        <w:ind w:left="0"/>
        <w:rPr>
          <w:spacing w:val="-10"/>
        </w:rPr>
      </w:pPr>
      <w:r>
        <w:t>UNITED</w:t>
      </w:r>
      <w:r>
        <w:rPr>
          <w:spacing w:val="-10"/>
        </w:rPr>
        <w:t xml:space="preserve"> </w:t>
      </w:r>
      <w:r>
        <w:t>STATES</w:t>
      </w:r>
      <w:r>
        <w:rPr>
          <w:spacing w:val="-10"/>
        </w:rPr>
        <w:t xml:space="preserve"> </w:t>
      </w:r>
      <w:r>
        <w:t>DISTRICT</w:t>
      </w:r>
      <w:r>
        <w:rPr>
          <w:spacing w:val="-10"/>
        </w:rPr>
        <w:t xml:space="preserve"> </w:t>
      </w:r>
      <w:r>
        <w:t>COURT</w:t>
      </w:r>
    </w:p>
    <w:p w14:paraId="50623A29" w14:textId="77777777" w:rsidR="0087386A" w:rsidRDefault="0087386A" w:rsidP="0087386A">
      <w:pPr>
        <w:pStyle w:val="Heading1"/>
        <w:spacing w:line="278" w:lineRule="auto"/>
        <w:ind w:left="0"/>
      </w:pPr>
      <w:r>
        <w:t>FOR THE DISTRICT OF NEW MEXICO</w:t>
      </w:r>
    </w:p>
    <w:p w14:paraId="635E1CE8" w14:textId="77777777" w:rsidR="0087386A" w:rsidRDefault="0087386A" w:rsidP="0087386A">
      <w:pPr>
        <w:pStyle w:val="BodyText"/>
        <w:rPr>
          <w:b/>
        </w:rPr>
      </w:pPr>
    </w:p>
    <w:p w14:paraId="2C87E8EB" w14:textId="77777777" w:rsidR="0087386A" w:rsidRDefault="0087386A" w:rsidP="0087386A">
      <w:pPr>
        <w:pStyle w:val="BodyText"/>
        <w:rPr>
          <w:b/>
        </w:rPr>
      </w:pPr>
      <w:r w:rsidRPr="00877784">
        <w:rPr>
          <w:b/>
          <w:noProof/>
        </w:rPr>
        <mc:AlternateContent>
          <mc:Choice Requires="wps">
            <w:drawing>
              <wp:anchor distT="45720" distB="45720" distL="114300" distR="114300" simplePos="0" relativeHeight="251661312" behindDoc="0" locked="0" layoutInCell="1" allowOverlap="1" wp14:anchorId="4496AB04" wp14:editId="632B9DC1">
                <wp:simplePos x="0" y="0"/>
                <wp:positionH relativeFrom="column">
                  <wp:posOffset>57150</wp:posOffset>
                </wp:positionH>
                <wp:positionV relativeFrom="paragraph">
                  <wp:posOffset>11430</wp:posOffset>
                </wp:positionV>
                <wp:extent cx="3219450" cy="4610100"/>
                <wp:effectExtent l="0" t="0" r="0" b="0"/>
                <wp:wrapNone/>
                <wp:docPr id="1957890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4610100"/>
                        </a:xfrm>
                        <a:prstGeom prst="rect">
                          <a:avLst/>
                        </a:prstGeom>
                        <a:solidFill>
                          <a:srgbClr val="FFFFFF"/>
                        </a:solidFill>
                        <a:ln w="9525">
                          <a:noFill/>
                          <a:miter lim="800000"/>
                          <a:headEnd/>
                          <a:tailEnd/>
                        </a:ln>
                      </wps:spPr>
                      <wps:txbx>
                        <w:txbxContent>
                          <w:p w14:paraId="66AA3DEE" w14:textId="77777777" w:rsidR="0087386A" w:rsidRDefault="0087386A" w:rsidP="0087386A">
                            <w:pPr>
                              <w:spacing w:before="11"/>
                              <w:rPr>
                                <w:sz w:val="24"/>
                              </w:rPr>
                            </w:pPr>
                          </w:p>
                          <w:p w14:paraId="2C16CDF8" w14:textId="77777777" w:rsidR="0087386A" w:rsidRDefault="0087386A" w:rsidP="0087386A">
                            <w:pPr>
                              <w:ind w:left="28" w:right="158"/>
                              <w:rPr>
                                <w:sz w:val="24"/>
                              </w:rPr>
                            </w:pPr>
                            <w:r w:rsidRPr="00BE1915">
                              <w:rPr>
                                <w:sz w:val="24"/>
                                <w:highlight w:val="yellow"/>
                              </w:rPr>
                              <w:t>[NAME]</w:t>
                            </w:r>
                            <w:r>
                              <w:rPr>
                                <w:sz w:val="24"/>
                              </w:rPr>
                              <w:t>,</w:t>
                            </w:r>
                          </w:p>
                          <w:p w14:paraId="01E87C43" w14:textId="77777777" w:rsidR="0087386A" w:rsidRDefault="0087386A" w:rsidP="0087386A">
                            <w:pPr>
                              <w:rPr>
                                <w:sz w:val="24"/>
                              </w:rPr>
                            </w:pPr>
                          </w:p>
                          <w:p w14:paraId="4EF3CFA9" w14:textId="77777777" w:rsidR="0087386A" w:rsidRDefault="0087386A" w:rsidP="0087386A">
                            <w:pPr>
                              <w:ind w:left="628"/>
                              <w:rPr>
                                <w:i/>
                                <w:sz w:val="24"/>
                              </w:rPr>
                            </w:pPr>
                            <w:r>
                              <w:rPr>
                                <w:i/>
                                <w:spacing w:val="-2"/>
                                <w:sz w:val="24"/>
                              </w:rPr>
                              <w:t>Petitioner,</w:t>
                            </w:r>
                          </w:p>
                          <w:p w14:paraId="7A725E82" w14:textId="77777777" w:rsidR="0087386A" w:rsidRDefault="0087386A" w:rsidP="0087386A">
                            <w:pPr>
                              <w:rPr>
                                <w:i/>
                                <w:sz w:val="24"/>
                              </w:rPr>
                            </w:pPr>
                          </w:p>
                          <w:p w14:paraId="10A0A973" w14:textId="77777777" w:rsidR="0087386A" w:rsidRDefault="0087386A" w:rsidP="0087386A">
                            <w:pPr>
                              <w:ind w:left="688"/>
                              <w:rPr>
                                <w:sz w:val="24"/>
                              </w:rPr>
                            </w:pPr>
                            <w:r>
                              <w:rPr>
                                <w:spacing w:val="-5"/>
                                <w:sz w:val="24"/>
                              </w:rPr>
                              <w:t>v.</w:t>
                            </w:r>
                          </w:p>
                          <w:p w14:paraId="7E915CF1" w14:textId="77777777" w:rsidR="0087386A" w:rsidRDefault="0087386A" w:rsidP="0087386A">
                            <w:pPr>
                              <w:rPr>
                                <w:sz w:val="24"/>
                              </w:rPr>
                            </w:pPr>
                          </w:p>
                          <w:p w14:paraId="1A8AAC61" w14:textId="33996197" w:rsidR="0087386A" w:rsidRDefault="0087386A" w:rsidP="00891116">
                            <w:pPr>
                              <w:ind w:left="28" w:right="158"/>
                              <w:rPr>
                                <w:sz w:val="24"/>
                              </w:rPr>
                            </w:pPr>
                            <w:r w:rsidRPr="005B078F">
                              <w:rPr>
                                <w:spacing w:val="-2"/>
                                <w:sz w:val="24"/>
                                <w:highlight w:val="yellow"/>
                              </w:rPr>
                              <w:t>[NAME]</w:t>
                            </w:r>
                            <w:r w:rsidR="0030317A" w:rsidRPr="0030317A">
                              <w:rPr>
                                <w:spacing w:val="-2"/>
                                <w:sz w:val="24"/>
                              </w:rPr>
                              <w:t xml:space="preserve"> </w:t>
                            </w:r>
                            <w:r w:rsidR="0030317A" w:rsidRPr="009A763F">
                              <w:rPr>
                                <w:spacing w:val="-2"/>
                                <w:sz w:val="24"/>
                              </w:rPr>
                              <w:t xml:space="preserve">, in his official capacity as Secretary of United States Department of Homeland Security; UNITED STATES DEPARTMENT OF HOMELAND SECURITY; PAMELA BONDI, in her official capacity as Attorney General of the United States; TODD M. LYONS, in his official capacity as Senior Official Performing the Duties of the Director of United States Immigration and Customs Enforcement; </w:t>
                            </w:r>
                            <w:r w:rsidR="0030317A">
                              <w:rPr>
                                <w:spacing w:val="-2"/>
                                <w:sz w:val="24"/>
                                <w:highlight w:val="yellow"/>
                              </w:rPr>
                              <w:t>[NAME]</w:t>
                            </w:r>
                            <w:r w:rsidR="0030317A" w:rsidRPr="009A763F">
                              <w:rPr>
                                <w:spacing w:val="-2"/>
                                <w:sz w:val="24"/>
                              </w:rPr>
                              <w:t xml:space="preserve">, in his official capacity as Field Office Director of Enforcement and Removal Operations, El Paso Field Office, United States Immigration and Customs Enforcement; </w:t>
                            </w:r>
                            <w:r w:rsidR="0030317A" w:rsidRPr="002171AC">
                              <w:rPr>
                                <w:spacing w:val="-2"/>
                                <w:sz w:val="24"/>
                                <w:highlight w:val="yellow"/>
                              </w:rPr>
                              <w:t>[NAME]</w:t>
                            </w:r>
                            <w:r w:rsidR="0030317A" w:rsidRPr="009A763F">
                              <w:rPr>
                                <w:spacing w:val="-2"/>
                                <w:sz w:val="24"/>
                              </w:rPr>
                              <w:t xml:space="preserve">, in his official capacity as Warden of </w:t>
                            </w:r>
                            <w:r w:rsidR="0030317A" w:rsidRPr="002171AC">
                              <w:rPr>
                                <w:spacing w:val="-2"/>
                                <w:sz w:val="24"/>
                                <w:highlight w:val="yellow"/>
                              </w:rPr>
                              <w:t>[Fa</w:t>
                            </w:r>
                            <w:r w:rsidR="0030317A">
                              <w:rPr>
                                <w:spacing w:val="-2"/>
                                <w:sz w:val="24"/>
                                <w:highlight w:val="yellow"/>
                              </w:rPr>
                              <w:t>cility</w:t>
                            </w:r>
                            <w:r w:rsidR="0030317A" w:rsidRPr="00F32891">
                              <w:rPr>
                                <w:spacing w:val="-2"/>
                                <w:sz w:val="24"/>
                                <w:highlight w:val="yellow"/>
                              </w:rPr>
                              <w:t>]</w:t>
                            </w:r>
                            <w:r w:rsidRPr="005B078F">
                              <w:rPr>
                                <w:spacing w:val="-2"/>
                                <w:sz w:val="24"/>
                                <w:highlight w:val="yellow"/>
                              </w:rPr>
                              <w:t>,</w:t>
                            </w:r>
                          </w:p>
                          <w:p w14:paraId="5503C022" w14:textId="77777777" w:rsidR="0087386A" w:rsidRDefault="0087386A" w:rsidP="0087386A">
                            <w:pPr>
                              <w:spacing w:before="1"/>
                              <w:ind w:left="508"/>
                              <w:rPr>
                                <w:i/>
                                <w:spacing w:val="-2"/>
                                <w:sz w:val="24"/>
                              </w:rPr>
                            </w:pPr>
                          </w:p>
                          <w:p w14:paraId="0BEEA95A" w14:textId="77777777" w:rsidR="0087386A" w:rsidRDefault="0087386A" w:rsidP="0087386A">
                            <w:pPr>
                              <w:spacing w:before="1"/>
                              <w:ind w:left="508"/>
                              <w:rPr>
                                <w:i/>
                                <w:sz w:val="24"/>
                              </w:rPr>
                            </w:pPr>
                            <w:r>
                              <w:rPr>
                                <w:i/>
                                <w:spacing w:val="-2"/>
                                <w:sz w:val="24"/>
                              </w:rPr>
                              <w:t>Respondents.</w:t>
                            </w:r>
                          </w:p>
                          <w:p w14:paraId="5DE3A2BB" w14:textId="77777777" w:rsidR="0087386A" w:rsidRDefault="0087386A" w:rsidP="008738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6AB04" id="_x0000_t202" coordsize="21600,21600" o:spt="202" path="m,l,21600r21600,l21600,xe">
                <v:stroke joinstyle="miter"/>
                <v:path gradientshapeok="t" o:connecttype="rect"/>
              </v:shapetype>
              <v:shape id="Text Box 2" o:spid="_x0000_s1026" type="#_x0000_t202" style="position:absolute;margin-left:4.5pt;margin-top:.9pt;width:253.5pt;height:3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" stroked="f">
                <v:textbox>
                  <w:txbxContent>
                    <w:p w14:paraId="66AA3DEE" w14:textId="77777777" w:rsidR="0087386A" w:rsidRDefault="0087386A" w:rsidP="0087386A">
                      <w:pPr>
                        <w:spacing w:before="11"/>
                        <w:rPr>
                          <w:sz w:val="24"/>
                        </w:rPr>
                      </w:pPr>
                    </w:p>
                    <w:p w14:paraId="2C16CDF8" w14:textId="77777777" w:rsidR="0087386A" w:rsidRDefault="0087386A" w:rsidP="0087386A">
                      <w:pPr>
                        <w:ind w:left="28" w:right="158"/>
                        <w:rPr>
                          <w:sz w:val="24"/>
                        </w:rPr>
                      </w:pPr>
                      <w:r w:rsidRPr="00BE1915">
                        <w:rPr>
                          <w:sz w:val="24"/>
                          <w:highlight w:val="yellow"/>
                        </w:rPr>
                        <w:t>[NAME]</w:t>
                      </w:r>
                      <w:r>
                        <w:rPr>
                          <w:sz w:val="24"/>
                        </w:rPr>
                        <w:t>,</w:t>
                      </w:r>
                    </w:p>
                    <w:p w14:paraId="01E87C43" w14:textId="77777777" w:rsidR="0087386A" w:rsidRDefault="0087386A" w:rsidP="0087386A">
                      <w:pPr>
                        <w:rPr>
                          <w:sz w:val="24"/>
                        </w:rPr>
                      </w:pPr>
                    </w:p>
                    <w:p w14:paraId="4EF3CFA9" w14:textId="77777777" w:rsidR="0087386A" w:rsidRDefault="0087386A" w:rsidP="0087386A">
                      <w:pPr>
                        <w:ind w:left="628"/>
                        <w:rPr>
                          <w:i/>
                          <w:sz w:val="24"/>
                        </w:rPr>
                      </w:pPr>
                      <w:r>
                        <w:rPr>
                          <w:i/>
                          <w:spacing w:val="-2"/>
                          <w:sz w:val="24"/>
                        </w:rPr>
                        <w:t>Petitioner,</w:t>
                      </w:r>
                    </w:p>
                    <w:p w14:paraId="7A725E82" w14:textId="77777777" w:rsidR="0087386A" w:rsidRDefault="0087386A" w:rsidP="0087386A">
                      <w:pPr>
                        <w:rPr>
                          <w:i/>
                          <w:sz w:val="24"/>
                        </w:rPr>
                      </w:pPr>
                    </w:p>
                    <w:p w14:paraId="10A0A973" w14:textId="77777777" w:rsidR="0087386A" w:rsidRDefault="0087386A" w:rsidP="0087386A">
                      <w:pPr>
                        <w:ind w:left="688"/>
                        <w:rPr>
                          <w:sz w:val="24"/>
                        </w:rPr>
                      </w:pPr>
                      <w:r>
                        <w:rPr>
                          <w:spacing w:val="-5"/>
                          <w:sz w:val="24"/>
                        </w:rPr>
                        <w:t>v.</w:t>
                      </w:r>
                    </w:p>
                    <w:p w14:paraId="7E915CF1" w14:textId="77777777" w:rsidR="0087386A" w:rsidRDefault="0087386A" w:rsidP="0087386A">
                      <w:pPr>
                        <w:rPr>
                          <w:sz w:val="24"/>
                        </w:rPr>
                      </w:pPr>
                    </w:p>
                    <w:p w14:paraId="1A8AAC61" w14:textId="33996197" w:rsidR="0087386A" w:rsidRDefault="0087386A" w:rsidP="00891116">
                      <w:pPr>
                        <w:ind w:left="28" w:right="158"/>
                        <w:rPr>
                          <w:sz w:val="24"/>
                        </w:rPr>
                      </w:pPr>
                      <w:r w:rsidRPr="005B078F">
                        <w:rPr>
                          <w:spacing w:val="-2"/>
                          <w:sz w:val="24"/>
                          <w:highlight w:val="yellow"/>
                        </w:rPr>
                        <w:t>[NAME]</w:t>
                      </w:r>
                      <w:r w:rsidR="0030317A" w:rsidRPr="0030317A">
                        <w:rPr>
                          <w:spacing w:val="-2"/>
                          <w:sz w:val="24"/>
                        </w:rPr>
                        <w:t xml:space="preserve"> </w:t>
                      </w:r>
                      <w:r w:rsidR="0030317A" w:rsidRPr="009A763F">
                        <w:rPr>
                          <w:spacing w:val="-2"/>
                          <w:sz w:val="24"/>
                        </w:rPr>
                        <w:t xml:space="preserve">, in his official capacity as Secretary of United States Department of Homeland Security; UNITED STATES DEPARTMENT OF HOMELAND SECURITY; PAMELA BONDI, in her official capacity as Attorney General of the United States; TODD M. LYONS, in his official capacity as Senior Official Performing the Duties of the Director of United States Immigration and Customs Enforcement; </w:t>
                      </w:r>
                      <w:r w:rsidR="0030317A">
                        <w:rPr>
                          <w:spacing w:val="-2"/>
                          <w:sz w:val="24"/>
                          <w:highlight w:val="yellow"/>
                        </w:rPr>
                        <w:t>[NAME]</w:t>
                      </w:r>
                      <w:r w:rsidR="0030317A" w:rsidRPr="009A763F">
                        <w:rPr>
                          <w:spacing w:val="-2"/>
                          <w:sz w:val="24"/>
                        </w:rPr>
                        <w:t xml:space="preserve">, in his official capacity as Field Office Director of Enforcement and Removal Operations, El Paso Field Office, United States Immigration and Customs Enforcement; </w:t>
                      </w:r>
                      <w:r w:rsidR="0030317A" w:rsidRPr="002171AC">
                        <w:rPr>
                          <w:spacing w:val="-2"/>
                          <w:sz w:val="24"/>
                          <w:highlight w:val="yellow"/>
                        </w:rPr>
                        <w:t>[NAME]</w:t>
                      </w:r>
                      <w:r w:rsidR="0030317A" w:rsidRPr="009A763F">
                        <w:rPr>
                          <w:spacing w:val="-2"/>
                          <w:sz w:val="24"/>
                        </w:rPr>
                        <w:t xml:space="preserve">, in his official capacity as Warden of </w:t>
                      </w:r>
                      <w:r w:rsidR="0030317A" w:rsidRPr="002171AC">
                        <w:rPr>
                          <w:spacing w:val="-2"/>
                          <w:sz w:val="24"/>
                          <w:highlight w:val="yellow"/>
                        </w:rPr>
                        <w:t>[Fa</w:t>
                      </w:r>
                      <w:r w:rsidR="0030317A">
                        <w:rPr>
                          <w:spacing w:val="-2"/>
                          <w:sz w:val="24"/>
                          <w:highlight w:val="yellow"/>
                        </w:rPr>
                        <w:t>cility</w:t>
                      </w:r>
                      <w:r w:rsidR="0030317A" w:rsidRPr="00F32891">
                        <w:rPr>
                          <w:spacing w:val="-2"/>
                          <w:sz w:val="24"/>
                          <w:highlight w:val="yellow"/>
                        </w:rPr>
                        <w:t>]</w:t>
                      </w:r>
                      <w:r w:rsidRPr="005B078F">
                        <w:rPr>
                          <w:spacing w:val="-2"/>
                          <w:sz w:val="24"/>
                          <w:highlight w:val="yellow"/>
                        </w:rPr>
                        <w:t>,</w:t>
                      </w:r>
                    </w:p>
                    <w:p w14:paraId="5503C022" w14:textId="77777777" w:rsidR="0087386A" w:rsidRDefault="0087386A" w:rsidP="0087386A">
                      <w:pPr>
                        <w:spacing w:before="1"/>
                        <w:ind w:left="508"/>
                        <w:rPr>
                          <w:i/>
                          <w:spacing w:val="-2"/>
                          <w:sz w:val="24"/>
                        </w:rPr>
                      </w:pPr>
                    </w:p>
                    <w:p w14:paraId="0BEEA95A" w14:textId="77777777" w:rsidR="0087386A" w:rsidRDefault="0087386A" w:rsidP="0087386A">
                      <w:pPr>
                        <w:spacing w:before="1"/>
                        <w:ind w:left="508"/>
                        <w:rPr>
                          <w:i/>
                          <w:sz w:val="24"/>
                        </w:rPr>
                      </w:pPr>
                      <w:r>
                        <w:rPr>
                          <w:i/>
                          <w:spacing w:val="-2"/>
                          <w:sz w:val="24"/>
                        </w:rPr>
                        <w:t>Respondents.</w:t>
                      </w:r>
                    </w:p>
                    <w:p w14:paraId="5DE3A2BB" w14:textId="77777777" w:rsidR="0087386A" w:rsidRDefault="0087386A" w:rsidP="0087386A"/>
                  </w:txbxContent>
                </v:textbox>
              </v:shape>
            </w:pict>
          </mc:Fallback>
        </mc:AlternateContent>
      </w:r>
    </w:p>
    <w:p w14:paraId="74FF43C7" w14:textId="77777777" w:rsidR="0087386A" w:rsidRDefault="0087386A" w:rsidP="0087386A">
      <w:pPr>
        <w:pStyle w:val="BodyText"/>
        <w:rPr>
          <w:b/>
        </w:rPr>
      </w:pPr>
    </w:p>
    <w:p w14:paraId="7FD82346" w14:textId="77777777" w:rsidR="0087386A" w:rsidRDefault="0087386A" w:rsidP="0087386A">
      <w:pPr>
        <w:pStyle w:val="BodyText"/>
        <w:rPr>
          <w:b/>
        </w:rPr>
      </w:pPr>
    </w:p>
    <w:p w14:paraId="21CE298B" w14:textId="77777777" w:rsidR="0087386A" w:rsidRDefault="0087386A" w:rsidP="0087386A">
      <w:pPr>
        <w:pStyle w:val="BodyText"/>
        <w:rPr>
          <w:b/>
        </w:rPr>
      </w:pPr>
    </w:p>
    <w:p w14:paraId="7D1C8FBC" w14:textId="77777777" w:rsidR="0087386A" w:rsidRDefault="0087386A" w:rsidP="0087386A">
      <w:pPr>
        <w:pStyle w:val="BodyText"/>
        <w:rPr>
          <w:b/>
        </w:rPr>
      </w:pPr>
    </w:p>
    <w:p w14:paraId="4BC3221F" w14:textId="77777777" w:rsidR="0087386A" w:rsidRDefault="0087386A" w:rsidP="0087386A">
      <w:pPr>
        <w:pStyle w:val="BodyText"/>
        <w:rPr>
          <w:b/>
        </w:rPr>
      </w:pPr>
    </w:p>
    <w:p w14:paraId="1800DECC" w14:textId="77777777" w:rsidR="0087386A" w:rsidRDefault="0087386A" w:rsidP="0087386A">
      <w:pPr>
        <w:pStyle w:val="BodyText"/>
        <w:rPr>
          <w:b/>
        </w:rPr>
      </w:pPr>
    </w:p>
    <w:p w14:paraId="74700249" w14:textId="77777777" w:rsidR="0087386A" w:rsidRDefault="0087386A" w:rsidP="0087386A">
      <w:pPr>
        <w:pStyle w:val="BodyText"/>
        <w:ind w:left="4808" w:firstLine="720"/>
      </w:pPr>
    </w:p>
    <w:p w14:paraId="0814A3FB" w14:textId="77777777" w:rsidR="0087386A" w:rsidRDefault="0087386A" w:rsidP="0087386A">
      <w:pPr>
        <w:pStyle w:val="BodyText"/>
        <w:ind w:left="4808" w:firstLine="720"/>
      </w:pPr>
    </w:p>
    <w:p w14:paraId="1AE39899" w14:textId="77777777" w:rsidR="0087386A" w:rsidRDefault="0087386A" w:rsidP="0087386A">
      <w:pPr>
        <w:pStyle w:val="BodyText"/>
        <w:ind w:left="4808" w:firstLine="720"/>
      </w:pPr>
    </w:p>
    <w:p w14:paraId="2861D2D7" w14:textId="77777777" w:rsidR="0087386A" w:rsidRDefault="0087386A" w:rsidP="0087386A">
      <w:pPr>
        <w:pStyle w:val="BodyText"/>
        <w:ind w:left="4808" w:firstLine="720"/>
      </w:pPr>
    </w:p>
    <w:p w14:paraId="4BE250DB" w14:textId="77777777" w:rsidR="0087386A" w:rsidRDefault="0087386A" w:rsidP="0087386A">
      <w:pPr>
        <w:pStyle w:val="BodyText"/>
        <w:ind w:left="4808" w:firstLine="720"/>
      </w:pPr>
    </w:p>
    <w:p w14:paraId="4444B7BA" w14:textId="77777777" w:rsidR="0087386A" w:rsidRDefault="0087386A" w:rsidP="0087386A">
      <w:pPr>
        <w:pStyle w:val="BodyText"/>
        <w:ind w:left="5040" w:firstLine="720"/>
      </w:pPr>
      <w:r>
        <w:t xml:space="preserve">Case No. </w:t>
      </w:r>
    </w:p>
    <w:p w14:paraId="1B493011" w14:textId="77777777" w:rsidR="0087386A" w:rsidRDefault="0087386A" w:rsidP="0087386A">
      <w:pPr>
        <w:pStyle w:val="BodyText"/>
      </w:pPr>
    </w:p>
    <w:p w14:paraId="61C5B951" w14:textId="77777777" w:rsidR="0087386A" w:rsidRDefault="0087386A" w:rsidP="0087386A">
      <w:pPr>
        <w:pStyle w:val="BodyText"/>
      </w:pPr>
    </w:p>
    <w:p w14:paraId="79633AA7" w14:textId="77777777" w:rsidR="0087386A" w:rsidRDefault="0087386A" w:rsidP="0087386A">
      <w:pPr>
        <w:pStyle w:val="BodyText"/>
        <w:rPr>
          <w:b/>
        </w:rPr>
      </w:pPr>
    </w:p>
    <w:p w14:paraId="6ECE1DE3" w14:textId="77777777" w:rsidR="0087386A" w:rsidRDefault="0087386A" w:rsidP="0087386A">
      <w:pPr>
        <w:pStyle w:val="BodyText"/>
        <w:rPr>
          <w:b/>
        </w:rPr>
      </w:pPr>
    </w:p>
    <w:p w14:paraId="745D8C2A" w14:textId="77777777" w:rsidR="0087386A" w:rsidRDefault="0087386A" w:rsidP="0087386A">
      <w:pPr>
        <w:pStyle w:val="BodyText"/>
        <w:rPr>
          <w:b/>
        </w:rPr>
      </w:pPr>
    </w:p>
    <w:p w14:paraId="43D72D74" w14:textId="77777777" w:rsidR="0087386A" w:rsidRDefault="0087386A" w:rsidP="0087386A">
      <w:pPr>
        <w:pStyle w:val="BodyText"/>
        <w:rPr>
          <w:b/>
        </w:rPr>
      </w:pPr>
    </w:p>
    <w:p w14:paraId="30F7A145" w14:textId="77777777" w:rsidR="0087386A" w:rsidRDefault="0087386A" w:rsidP="0087386A">
      <w:pPr>
        <w:pStyle w:val="BodyText"/>
        <w:rPr>
          <w:b/>
        </w:rPr>
      </w:pPr>
    </w:p>
    <w:p w14:paraId="26F29DA6" w14:textId="77777777" w:rsidR="0087386A" w:rsidRDefault="0087386A" w:rsidP="0087386A">
      <w:pPr>
        <w:pStyle w:val="BodyText"/>
        <w:rPr>
          <w:b/>
        </w:rPr>
      </w:pPr>
    </w:p>
    <w:p w14:paraId="068991C7" w14:textId="77777777" w:rsidR="0087386A" w:rsidRDefault="0087386A">
      <w:pPr>
        <w:pStyle w:val="Heading1"/>
        <w:spacing w:before="179"/>
        <w:ind w:left="2935" w:right="2311" w:hanging="401"/>
        <w:jc w:val="left"/>
      </w:pPr>
    </w:p>
    <w:p w14:paraId="46A3B723" w14:textId="77777777" w:rsidR="0087386A" w:rsidRDefault="0087386A">
      <w:pPr>
        <w:pStyle w:val="Heading1"/>
        <w:spacing w:before="179"/>
        <w:ind w:left="2935" w:right="2311" w:hanging="401"/>
        <w:jc w:val="left"/>
      </w:pPr>
    </w:p>
    <w:p w14:paraId="7D4F473D" w14:textId="77777777" w:rsidR="0087386A" w:rsidRDefault="0087386A">
      <w:pPr>
        <w:pStyle w:val="Heading1"/>
        <w:spacing w:before="179"/>
        <w:ind w:left="2935" w:right="2311" w:hanging="401"/>
        <w:jc w:val="left"/>
      </w:pPr>
    </w:p>
    <w:p w14:paraId="738AA5ED" w14:textId="77777777" w:rsidR="00624CE4" w:rsidRDefault="00624CE4" w:rsidP="00530C44"/>
    <w:p w14:paraId="73EBACA8" w14:textId="78B0D43A" w:rsidR="00891116" w:rsidRDefault="00DC6A77" w:rsidP="004738AF">
      <w:pPr>
        <w:jc w:val="center"/>
        <w:rPr>
          <w:b/>
          <w:bCs/>
          <w:sz w:val="24"/>
          <w:szCs w:val="24"/>
          <w:u w:val="single"/>
        </w:rPr>
      </w:pPr>
      <w:r w:rsidRPr="00776246">
        <w:rPr>
          <w:b/>
          <w:bCs/>
          <w:sz w:val="24"/>
          <w:szCs w:val="24"/>
          <w:u w:val="single"/>
        </w:rPr>
        <w:t xml:space="preserve">VERIFIED PETITION FOR </w:t>
      </w:r>
      <w:r w:rsidR="00891116">
        <w:rPr>
          <w:b/>
          <w:bCs/>
          <w:sz w:val="24"/>
          <w:szCs w:val="24"/>
          <w:u w:val="single"/>
        </w:rPr>
        <w:t xml:space="preserve">A </w:t>
      </w:r>
      <w:r w:rsidRPr="00776246">
        <w:rPr>
          <w:b/>
          <w:bCs/>
          <w:sz w:val="24"/>
          <w:szCs w:val="24"/>
          <w:u w:val="single"/>
        </w:rPr>
        <w:t>WRIT OF HABEAS CORPUS</w:t>
      </w:r>
      <w:r w:rsidR="004738AF" w:rsidRPr="00776246">
        <w:rPr>
          <w:b/>
          <w:bCs/>
          <w:sz w:val="24"/>
          <w:szCs w:val="24"/>
          <w:u w:val="single"/>
        </w:rPr>
        <w:t xml:space="preserve"> </w:t>
      </w:r>
    </w:p>
    <w:p w14:paraId="1D2E3C48" w14:textId="723182EF" w:rsidR="003D55E6" w:rsidRPr="00776246" w:rsidRDefault="00DC6A77" w:rsidP="00891116">
      <w:pPr>
        <w:jc w:val="center"/>
        <w:rPr>
          <w:b/>
          <w:bCs/>
          <w:sz w:val="24"/>
          <w:szCs w:val="24"/>
          <w:u w:val="single"/>
        </w:rPr>
      </w:pPr>
      <w:r w:rsidRPr="00776246">
        <w:rPr>
          <w:b/>
          <w:bCs/>
          <w:sz w:val="24"/>
          <w:szCs w:val="24"/>
          <w:u w:val="single"/>
        </w:rPr>
        <w:t>PURSUANT TO 28 U.S.C. § 2241</w:t>
      </w:r>
    </w:p>
    <w:p w14:paraId="11CB63B6" w14:textId="77777777" w:rsidR="003D55E6" w:rsidRDefault="003D55E6">
      <w:pPr>
        <w:pStyle w:val="BodyText"/>
        <w:spacing w:before="92"/>
        <w:rPr>
          <w:b/>
        </w:rPr>
      </w:pPr>
    </w:p>
    <w:p w14:paraId="19E9CC54" w14:textId="7C4F9FAD" w:rsidR="00F356D6" w:rsidRPr="009B7C74" w:rsidRDefault="00F356D6" w:rsidP="00CD53E1">
      <w:pPr>
        <w:pStyle w:val="ListParagraph"/>
        <w:numPr>
          <w:ilvl w:val="0"/>
          <w:numId w:val="5"/>
        </w:numPr>
        <w:spacing w:line="480" w:lineRule="auto"/>
        <w:ind w:left="0" w:firstLine="720"/>
        <w:rPr>
          <w:b/>
          <w:bCs/>
          <w:sz w:val="24"/>
          <w:szCs w:val="24"/>
        </w:rPr>
      </w:pPr>
      <w:r w:rsidRPr="003178E5">
        <w:rPr>
          <w:sz w:val="24"/>
          <w:szCs w:val="24"/>
          <w:highlight w:val="yellow"/>
        </w:rPr>
        <w:t>[</w:t>
      </w:r>
      <w:r w:rsidR="00D26E9C">
        <w:rPr>
          <w:sz w:val="24"/>
          <w:szCs w:val="24"/>
          <w:highlight w:val="yellow"/>
        </w:rPr>
        <w:t>Petitioner</w:t>
      </w:r>
      <w:r w:rsidRPr="003178E5">
        <w:rPr>
          <w:sz w:val="24"/>
          <w:szCs w:val="24"/>
          <w:highlight w:val="yellow"/>
        </w:rPr>
        <w:t>]</w:t>
      </w:r>
      <w:r w:rsidR="00D26E9C">
        <w:rPr>
          <w:sz w:val="24"/>
          <w:szCs w:val="24"/>
        </w:rPr>
        <w:t xml:space="preserve"> is being unlawfully detained by Respondents at </w:t>
      </w:r>
      <w:r w:rsidR="00D26E9C" w:rsidRPr="00611791">
        <w:rPr>
          <w:sz w:val="24"/>
          <w:szCs w:val="24"/>
          <w:highlight w:val="yellow"/>
        </w:rPr>
        <w:t>[FACILITY]</w:t>
      </w:r>
      <w:r w:rsidR="00D26E9C">
        <w:rPr>
          <w:sz w:val="24"/>
          <w:szCs w:val="24"/>
        </w:rPr>
        <w:t xml:space="preserve"> in </w:t>
      </w:r>
      <w:r w:rsidR="00D26E9C" w:rsidRPr="00611791">
        <w:rPr>
          <w:sz w:val="24"/>
          <w:szCs w:val="24"/>
          <w:highlight w:val="yellow"/>
        </w:rPr>
        <w:t>[</w:t>
      </w:r>
      <w:r w:rsidR="00CD53E1" w:rsidRPr="00611791">
        <w:rPr>
          <w:sz w:val="24"/>
          <w:szCs w:val="24"/>
          <w:highlight w:val="yellow"/>
        </w:rPr>
        <w:t>TOWN]</w:t>
      </w:r>
      <w:r w:rsidR="00CD53E1">
        <w:rPr>
          <w:sz w:val="24"/>
          <w:szCs w:val="24"/>
        </w:rPr>
        <w:t xml:space="preserve">, New Mexico. They have already spent more </w:t>
      </w:r>
      <w:proofErr w:type="gramStart"/>
      <w:r w:rsidR="00CD53E1">
        <w:rPr>
          <w:sz w:val="24"/>
          <w:szCs w:val="24"/>
        </w:rPr>
        <w:t xml:space="preserve">than </w:t>
      </w:r>
      <w:r w:rsidR="00CD53E1" w:rsidRPr="00611791">
        <w:rPr>
          <w:sz w:val="24"/>
          <w:szCs w:val="24"/>
          <w:highlight w:val="yellow"/>
        </w:rPr>
        <w:t xml:space="preserve">[## </w:t>
      </w:r>
      <w:proofErr w:type="gramEnd"/>
      <w:r w:rsidR="00CD53E1" w:rsidRPr="00611791">
        <w:rPr>
          <w:sz w:val="24"/>
          <w:szCs w:val="24"/>
          <w:highlight w:val="yellow"/>
        </w:rPr>
        <w:t>DAYS/MONTHS]</w:t>
      </w:r>
      <w:r w:rsidR="00CD53E1">
        <w:rPr>
          <w:sz w:val="24"/>
          <w:szCs w:val="24"/>
        </w:rPr>
        <w:t xml:space="preserve"> in detention.</w:t>
      </w:r>
      <w:r w:rsidR="009F477D">
        <w:rPr>
          <w:sz w:val="24"/>
          <w:szCs w:val="24"/>
        </w:rPr>
        <w:t xml:space="preserve"> </w:t>
      </w:r>
      <w:proofErr w:type="gramStart"/>
      <w:r w:rsidR="009F477D" w:rsidRPr="00611791">
        <w:rPr>
          <w:sz w:val="24"/>
          <w:szCs w:val="24"/>
          <w:highlight w:val="yellow"/>
        </w:rPr>
        <w:t>[##]</w:t>
      </w:r>
      <w:proofErr w:type="gramEnd"/>
      <w:r w:rsidR="009F477D">
        <w:rPr>
          <w:sz w:val="24"/>
          <w:szCs w:val="24"/>
        </w:rPr>
        <w:t xml:space="preserve"> of that time</w:t>
      </w:r>
      <w:r w:rsidR="00611791">
        <w:rPr>
          <w:sz w:val="24"/>
          <w:szCs w:val="24"/>
        </w:rPr>
        <w:t xml:space="preserve"> </w:t>
      </w:r>
      <w:r w:rsidR="009F477D">
        <w:rPr>
          <w:sz w:val="24"/>
          <w:szCs w:val="24"/>
        </w:rPr>
        <w:t xml:space="preserve">has </w:t>
      </w:r>
      <w:r w:rsidR="00611791">
        <w:rPr>
          <w:sz w:val="24"/>
          <w:szCs w:val="24"/>
        </w:rPr>
        <w:t>elapsed</w:t>
      </w:r>
      <w:r w:rsidR="009F477D">
        <w:rPr>
          <w:sz w:val="24"/>
          <w:szCs w:val="24"/>
        </w:rPr>
        <w:t xml:space="preserve"> </w:t>
      </w:r>
      <w:r w:rsidR="00611791">
        <w:rPr>
          <w:sz w:val="24"/>
          <w:szCs w:val="24"/>
        </w:rPr>
        <w:t>since</w:t>
      </w:r>
      <w:r w:rsidR="009F477D">
        <w:rPr>
          <w:sz w:val="24"/>
          <w:szCs w:val="24"/>
        </w:rPr>
        <w:t xml:space="preserve"> </w:t>
      </w:r>
      <w:r w:rsidR="009F477D" w:rsidRPr="00611791">
        <w:rPr>
          <w:sz w:val="24"/>
          <w:szCs w:val="24"/>
          <w:highlight w:val="yellow"/>
        </w:rPr>
        <w:t>[P</w:t>
      </w:r>
      <w:r w:rsidR="00E46D26" w:rsidRPr="00611791">
        <w:rPr>
          <w:sz w:val="24"/>
          <w:szCs w:val="24"/>
          <w:highlight w:val="yellow"/>
        </w:rPr>
        <w:t>etitioner]</w:t>
      </w:r>
      <w:r w:rsidR="00E46D26">
        <w:rPr>
          <w:sz w:val="24"/>
          <w:szCs w:val="24"/>
        </w:rPr>
        <w:t>’s removal order became final</w:t>
      </w:r>
      <w:r w:rsidR="00611791">
        <w:rPr>
          <w:sz w:val="24"/>
          <w:szCs w:val="24"/>
        </w:rPr>
        <w:t xml:space="preserve"> on </w:t>
      </w:r>
      <w:r w:rsidR="00611791" w:rsidRPr="00611791">
        <w:rPr>
          <w:sz w:val="24"/>
          <w:szCs w:val="24"/>
          <w:highlight w:val="yellow"/>
        </w:rPr>
        <w:t>[DATE]</w:t>
      </w:r>
      <w:r w:rsidR="00E46D26">
        <w:rPr>
          <w:sz w:val="24"/>
          <w:szCs w:val="24"/>
        </w:rPr>
        <w:t xml:space="preserve">. Despite this final removal order, and </w:t>
      </w:r>
      <w:r w:rsidR="00E46D26" w:rsidRPr="00611791">
        <w:rPr>
          <w:sz w:val="24"/>
          <w:szCs w:val="24"/>
          <w:highlight w:val="yellow"/>
        </w:rPr>
        <w:t>[Petitioner]</w:t>
      </w:r>
      <w:r w:rsidR="00E46D26">
        <w:rPr>
          <w:sz w:val="24"/>
          <w:szCs w:val="24"/>
        </w:rPr>
        <w:t xml:space="preserve">’s full cooperation with Respondents’ efforts to remove them from the United States, Respondents have failed to remove </w:t>
      </w:r>
      <w:r w:rsidR="00E46D26" w:rsidRPr="00611791">
        <w:rPr>
          <w:sz w:val="24"/>
          <w:szCs w:val="24"/>
          <w:highlight w:val="yellow"/>
        </w:rPr>
        <w:t>[Petitioner]</w:t>
      </w:r>
      <w:r w:rsidR="009B7C74">
        <w:rPr>
          <w:sz w:val="24"/>
          <w:szCs w:val="24"/>
        </w:rPr>
        <w:t xml:space="preserve">, with no </w:t>
      </w:r>
      <w:r w:rsidR="0011079B">
        <w:rPr>
          <w:sz w:val="24"/>
          <w:szCs w:val="24"/>
        </w:rPr>
        <w:t>significant likelihood that</w:t>
      </w:r>
      <w:r w:rsidR="009B7C74">
        <w:rPr>
          <w:sz w:val="24"/>
          <w:szCs w:val="24"/>
        </w:rPr>
        <w:t xml:space="preserve"> they will be able to </w:t>
      </w:r>
      <w:r w:rsidR="0011079B">
        <w:rPr>
          <w:sz w:val="24"/>
          <w:szCs w:val="24"/>
        </w:rPr>
        <w:t>effectuate the removal</w:t>
      </w:r>
      <w:r w:rsidR="009B7C74">
        <w:rPr>
          <w:sz w:val="24"/>
          <w:szCs w:val="24"/>
        </w:rPr>
        <w:t xml:space="preserve"> in the reasonably foreseeable future.</w:t>
      </w:r>
    </w:p>
    <w:p w14:paraId="0A83E354" w14:textId="44E84FAE" w:rsidR="009B7C74" w:rsidRPr="00462127" w:rsidRDefault="009B7C74" w:rsidP="00CD53E1">
      <w:pPr>
        <w:pStyle w:val="ListParagraph"/>
        <w:numPr>
          <w:ilvl w:val="0"/>
          <w:numId w:val="5"/>
        </w:numPr>
        <w:spacing w:line="480" w:lineRule="auto"/>
        <w:ind w:left="0" w:firstLine="720"/>
        <w:rPr>
          <w:b/>
          <w:bCs/>
          <w:sz w:val="24"/>
          <w:szCs w:val="24"/>
        </w:rPr>
      </w:pPr>
      <w:r w:rsidRPr="00611791">
        <w:rPr>
          <w:sz w:val="24"/>
          <w:szCs w:val="24"/>
          <w:highlight w:val="yellow"/>
        </w:rPr>
        <w:t xml:space="preserve">[Brief, compelling description of who Petitioner is, their immigration history, how </w:t>
      </w:r>
      <w:r w:rsidRPr="00611791">
        <w:rPr>
          <w:sz w:val="24"/>
          <w:szCs w:val="24"/>
          <w:highlight w:val="yellow"/>
        </w:rPr>
        <w:lastRenderedPageBreak/>
        <w:t xml:space="preserve">and why they came to be detained, how long they have been detained, any medical </w:t>
      </w:r>
      <w:r w:rsidR="00611791" w:rsidRPr="00611791">
        <w:rPr>
          <w:sz w:val="24"/>
          <w:szCs w:val="24"/>
          <w:highlight w:val="yellow"/>
        </w:rPr>
        <w:t xml:space="preserve">or mental health </w:t>
      </w:r>
      <w:r w:rsidRPr="00611791">
        <w:rPr>
          <w:sz w:val="24"/>
          <w:szCs w:val="24"/>
          <w:highlight w:val="yellow"/>
        </w:rPr>
        <w:t>issues or other irreparable harm while detained</w:t>
      </w:r>
      <w:r w:rsidR="00462127" w:rsidRPr="00611791">
        <w:rPr>
          <w:sz w:val="24"/>
          <w:szCs w:val="24"/>
          <w:highlight w:val="yellow"/>
        </w:rPr>
        <w:t>, why ICE still hasn’t removed Petitioner</w:t>
      </w:r>
      <w:r w:rsidRPr="00611791">
        <w:rPr>
          <w:sz w:val="24"/>
          <w:szCs w:val="24"/>
          <w:highlight w:val="yellow"/>
        </w:rPr>
        <w:t>]</w:t>
      </w:r>
    </w:p>
    <w:p w14:paraId="29CCDA1B" w14:textId="19FD9A7F" w:rsidR="00462127" w:rsidRPr="000803EB" w:rsidRDefault="00462127" w:rsidP="00CD53E1">
      <w:pPr>
        <w:pStyle w:val="ListParagraph"/>
        <w:numPr>
          <w:ilvl w:val="0"/>
          <w:numId w:val="5"/>
        </w:numPr>
        <w:spacing w:line="480" w:lineRule="auto"/>
        <w:ind w:left="0" w:firstLine="720"/>
        <w:rPr>
          <w:b/>
          <w:bCs/>
          <w:sz w:val="24"/>
          <w:szCs w:val="24"/>
        </w:rPr>
      </w:pPr>
      <w:r w:rsidRPr="00611791">
        <w:rPr>
          <w:sz w:val="24"/>
          <w:szCs w:val="24"/>
          <w:highlight w:val="yellow"/>
        </w:rPr>
        <w:t>[Petitioner]</w:t>
      </w:r>
      <w:r>
        <w:rPr>
          <w:sz w:val="24"/>
          <w:szCs w:val="24"/>
        </w:rPr>
        <w:t xml:space="preserve"> challenges their </w:t>
      </w:r>
      <w:r w:rsidR="00453ECB">
        <w:rPr>
          <w:sz w:val="24"/>
          <w:szCs w:val="24"/>
        </w:rPr>
        <w:t>continued</w:t>
      </w:r>
      <w:r>
        <w:rPr>
          <w:sz w:val="24"/>
          <w:szCs w:val="24"/>
        </w:rPr>
        <w:t xml:space="preserve"> detention as a violation of the Immigration and Nationality Act (INA) as well as their </w:t>
      </w:r>
      <w:r w:rsidR="000803EB">
        <w:rPr>
          <w:sz w:val="24"/>
          <w:szCs w:val="24"/>
        </w:rPr>
        <w:t>rights under the Due Process Clause of the Fifth Amendment.</w:t>
      </w:r>
    </w:p>
    <w:p w14:paraId="6EC26B01" w14:textId="45A5F5AA" w:rsidR="000803EB" w:rsidRPr="006378A0" w:rsidRDefault="000803EB" w:rsidP="00CD53E1">
      <w:pPr>
        <w:pStyle w:val="ListParagraph"/>
        <w:numPr>
          <w:ilvl w:val="0"/>
          <w:numId w:val="5"/>
        </w:numPr>
        <w:spacing w:line="480" w:lineRule="auto"/>
        <w:ind w:left="0" w:firstLine="720"/>
        <w:rPr>
          <w:b/>
          <w:bCs/>
          <w:sz w:val="24"/>
          <w:szCs w:val="24"/>
        </w:rPr>
      </w:pPr>
      <w:r w:rsidRPr="00611791">
        <w:rPr>
          <w:sz w:val="24"/>
          <w:szCs w:val="24"/>
          <w:highlight w:val="yellow"/>
        </w:rPr>
        <w:t>[Petitioner]</w:t>
      </w:r>
      <w:r>
        <w:rPr>
          <w:sz w:val="24"/>
          <w:szCs w:val="24"/>
        </w:rPr>
        <w:t xml:space="preserve"> respectfully requests that this Court grant</w:t>
      </w:r>
      <w:r w:rsidR="006378A0">
        <w:rPr>
          <w:sz w:val="24"/>
          <w:szCs w:val="24"/>
        </w:rPr>
        <w:t xml:space="preserve"> them a Writ of Habeas Corpus and order Respondents to release them from custody </w:t>
      </w:r>
      <w:r w:rsidR="00FC4B71">
        <w:rPr>
          <w:sz w:val="24"/>
          <w:szCs w:val="24"/>
        </w:rPr>
        <w:t xml:space="preserve">on their own recognizance or </w:t>
      </w:r>
      <w:r w:rsidR="006378A0">
        <w:rPr>
          <w:sz w:val="24"/>
          <w:szCs w:val="24"/>
        </w:rPr>
        <w:t xml:space="preserve">under reasonable conditions of supervision. </w:t>
      </w:r>
      <w:r w:rsidR="006378A0" w:rsidRPr="00611791">
        <w:rPr>
          <w:sz w:val="24"/>
          <w:szCs w:val="24"/>
          <w:highlight w:val="yellow"/>
        </w:rPr>
        <w:t>[Petitioner]</w:t>
      </w:r>
      <w:r w:rsidR="006378A0">
        <w:rPr>
          <w:sz w:val="24"/>
          <w:szCs w:val="24"/>
        </w:rPr>
        <w:t xml:space="preserve"> is seeking habeas relief pursuant to 28 U.S.C. § 2241, which is the proper vehicle for challenging civil immigration detention. </w:t>
      </w:r>
      <w:r w:rsidR="006378A0">
        <w:rPr>
          <w:i/>
          <w:iCs/>
          <w:sz w:val="24"/>
          <w:szCs w:val="24"/>
        </w:rPr>
        <w:t xml:space="preserve">See </w:t>
      </w:r>
      <w:proofErr w:type="spellStart"/>
      <w:r w:rsidR="006378A0">
        <w:rPr>
          <w:i/>
          <w:iCs/>
          <w:sz w:val="24"/>
          <w:szCs w:val="24"/>
        </w:rPr>
        <w:t>Zadvydas</w:t>
      </w:r>
      <w:proofErr w:type="spellEnd"/>
      <w:r w:rsidR="006378A0">
        <w:rPr>
          <w:i/>
          <w:iCs/>
          <w:sz w:val="24"/>
          <w:szCs w:val="24"/>
        </w:rPr>
        <w:t xml:space="preserve"> v. Davis</w:t>
      </w:r>
      <w:r w:rsidR="006378A0">
        <w:rPr>
          <w:sz w:val="24"/>
          <w:szCs w:val="24"/>
        </w:rPr>
        <w:t>, 533 U.S. 678, 687–88 (2001).</w:t>
      </w:r>
    </w:p>
    <w:p w14:paraId="39506A43" w14:textId="77777777" w:rsidR="00F356D6" w:rsidRDefault="00F356D6" w:rsidP="00F356D6">
      <w:pPr>
        <w:spacing w:line="480" w:lineRule="auto"/>
        <w:jc w:val="center"/>
        <w:rPr>
          <w:b/>
          <w:bCs/>
          <w:sz w:val="24"/>
          <w:szCs w:val="24"/>
        </w:rPr>
      </w:pPr>
      <w:r w:rsidRPr="00921335">
        <w:rPr>
          <w:b/>
          <w:bCs/>
          <w:sz w:val="24"/>
          <w:szCs w:val="24"/>
        </w:rPr>
        <w:t>JURISDICTION AND VENUE</w:t>
      </w:r>
    </w:p>
    <w:p w14:paraId="216C0400" w14:textId="109FB96C" w:rsidR="00C80DA6" w:rsidRPr="00C80DA6" w:rsidRDefault="00C80DA6" w:rsidP="007A0DB9">
      <w:pPr>
        <w:pStyle w:val="ListParagraph"/>
        <w:numPr>
          <w:ilvl w:val="0"/>
          <w:numId w:val="5"/>
        </w:numPr>
        <w:spacing w:line="480" w:lineRule="auto"/>
        <w:ind w:left="0" w:firstLine="720"/>
        <w:rPr>
          <w:sz w:val="24"/>
          <w:szCs w:val="24"/>
        </w:rPr>
      </w:pPr>
      <w:r>
        <w:rPr>
          <w:sz w:val="24"/>
          <w:szCs w:val="24"/>
        </w:rPr>
        <w:t xml:space="preserve">This action arises under the Constitution of the United States and the Immigration and Nationality Act, 8 U.S.C. </w:t>
      </w:r>
      <w:r>
        <w:rPr>
          <w:sz w:val="24"/>
        </w:rPr>
        <w:t xml:space="preserve">§ 1101 </w:t>
      </w:r>
      <w:r>
        <w:rPr>
          <w:i/>
          <w:iCs/>
          <w:sz w:val="24"/>
        </w:rPr>
        <w:t>et seq.</w:t>
      </w:r>
    </w:p>
    <w:p w14:paraId="5D096B92" w14:textId="3323C676" w:rsidR="00F356D6" w:rsidRPr="005F032A" w:rsidRDefault="00394FFB" w:rsidP="007A0DB9">
      <w:pPr>
        <w:pStyle w:val="ListParagraph"/>
        <w:numPr>
          <w:ilvl w:val="0"/>
          <w:numId w:val="5"/>
        </w:numPr>
        <w:spacing w:line="480" w:lineRule="auto"/>
        <w:ind w:left="0" w:firstLine="720"/>
        <w:rPr>
          <w:sz w:val="24"/>
          <w:szCs w:val="24"/>
        </w:rPr>
      </w:pPr>
      <w:r>
        <w:rPr>
          <w:sz w:val="24"/>
        </w:rPr>
        <w:t>Jurisdiction</w:t>
      </w:r>
      <w:r>
        <w:rPr>
          <w:spacing w:val="-15"/>
          <w:sz w:val="24"/>
        </w:rPr>
        <w:t xml:space="preserve"> </w:t>
      </w:r>
      <w:r>
        <w:rPr>
          <w:sz w:val="24"/>
        </w:rPr>
        <w:t>is</w:t>
      </w:r>
      <w:r>
        <w:rPr>
          <w:spacing w:val="-15"/>
          <w:sz w:val="24"/>
        </w:rPr>
        <w:t xml:space="preserve"> </w:t>
      </w:r>
      <w:r>
        <w:rPr>
          <w:sz w:val="24"/>
        </w:rPr>
        <w:t>proper</w:t>
      </w:r>
      <w:r>
        <w:rPr>
          <w:spacing w:val="-15"/>
          <w:sz w:val="24"/>
        </w:rPr>
        <w:t xml:space="preserve"> </w:t>
      </w:r>
      <w:r>
        <w:rPr>
          <w:sz w:val="24"/>
        </w:rPr>
        <w:t>under</w:t>
      </w:r>
      <w:r>
        <w:rPr>
          <w:spacing w:val="-15"/>
          <w:sz w:val="24"/>
        </w:rPr>
        <w:t xml:space="preserve"> </w:t>
      </w:r>
      <w:r w:rsidR="00C80DA6">
        <w:rPr>
          <w:sz w:val="24"/>
        </w:rPr>
        <w:t>28 U.S.C.</w:t>
      </w:r>
      <w:r w:rsidR="00C80DA6">
        <w:rPr>
          <w:spacing w:val="-15"/>
          <w:sz w:val="24"/>
        </w:rPr>
        <w:t xml:space="preserve"> </w:t>
      </w:r>
      <w:r w:rsidR="00C80DA6">
        <w:rPr>
          <w:sz w:val="24"/>
        </w:rPr>
        <w:t xml:space="preserve">§ 2241 (habeas corpus), </w:t>
      </w:r>
      <w:r>
        <w:rPr>
          <w:sz w:val="24"/>
        </w:rPr>
        <w:t>28</w:t>
      </w:r>
      <w:r>
        <w:rPr>
          <w:spacing w:val="-15"/>
          <w:sz w:val="24"/>
        </w:rPr>
        <w:t xml:space="preserve"> </w:t>
      </w:r>
      <w:r>
        <w:rPr>
          <w:sz w:val="24"/>
        </w:rPr>
        <w:t>U.S.C.</w:t>
      </w:r>
      <w:r>
        <w:rPr>
          <w:spacing w:val="-15"/>
          <w:sz w:val="24"/>
        </w:rPr>
        <w:t xml:space="preserve"> </w:t>
      </w:r>
      <w:r>
        <w:rPr>
          <w:sz w:val="24"/>
        </w:rPr>
        <w:t>§</w:t>
      </w:r>
      <w:r>
        <w:rPr>
          <w:spacing w:val="-15"/>
          <w:sz w:val="24"/>
        </w:rPr>
        <w:t xml:space="preserve"> </w:t>
      </w:r>
      <w:r>
        <w:rPr>
          <w:sz w:val="24"/>
        </w:rPr>
        <w:t>1331</w:t>
      </w:r>
      <w:r w:rsidR="008509A9">
        <w:rPr>
          <w:sz w:val="24"/>
        </w:rPr>
        <w:t xml:space="preserve"> (federal question)</w:t>
      </w:r>
      <w:r>
        <w:rPr>
          <w:sz w:val="24"/>
        </w:rPr>
        <w: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Suspension</w:t>
      </w:r>
      <w:r>
        <w:rPr>
          <w:spacing w:val="-15"/>
          <w:sz w:val="24"/>
        </w:rPr>
        <w:t xml:space="preserve"> </w:t>
      </w:r>
      <w:r>
        <w:rPr>
          <w:sz w:val="24"/>
        </w:rPr>
        <w:t>Clause,</w:t>
      </w:r>
      <w:r>
        <w:rPr>
          <w:spacing w:val="-15"/>
          <w:sz w:val="24"/>
        </w:rPr>
        <w:t xml:space="preserve"> </w:t>
      </w:r>
      <w:r>
        <w:rPr>
          <w:sz w:val="24"/>
        </w:rPr>
        <w:t>U.S.</w:t>
      </w:r>
      <w:r>
        <w:rPr>
          <w:spacing w:val="-15"/>
          <w:sz w:val="24"/>
        </w:rPr>
        <w:t xml:space="preserve"> </w:t>
      </w:r>
      <w:r>
        <w:rPr>
          <w:sz w:val="24"/>
        </w:rPr>
        <w:t>Const. art. I, § 9, clause 2.</w:t>
      </w:r>
    </w:p>
    <w:p w14:paraId="341D9C46" w14:textId="3BF2187B" w:rsidR="005F032A" w:rsidRPr="00FB4B15" w:rsidRDefault="007A0DB9" w:rsidP="007A0DB9">
      <w:pPr>
        <w:pStyle w:val="ListParagraph"/>
        <w:numPr>
          <w:ilvl w:val="0"/>
          <w:numId w:val="5"/>
        </w:numPr>
        <w:spacing w:line="480" w:lineRule="auto"/>
        <w:ind w:left="0" w:firstLine="720"/>
        <w:rPr>
          <w:sz w:val="24"/>
          <w:szCs w:val="24"/>
        </w:rPr>
      </w:pPr>
      <w:r>
        <w:rPr>
          <w:sz w:val="24"/>
        </w:rPr>
        <w:t xml:space="preserve">Pursuant to 28 U.S.C. § 2241, district courts have jurisdiction to hear habeas petitions by noncitizens who challenge the lawfulness of their detention under federal law. </w:t>
      </w:r>
      <w:r>
        <w:rPr>
          <w:i/>
          <w:sz w:val="24"/>
        </w:rPr>
        <w:t>Demore v. Kim</w:t>
      </w:r>
      <w:r>
        <w:rPr>
          <w:sz w:val="24"/>
        </w:rPr>
        <w:t xml:space="preserve">, 538 U.S. 510, 516–17 (2003); </w:t>
      </w:r>
      <w:proofErr w:type="spellStart"/>
      <w:r>
        <w:rPr>
          <w:i/>
          <w:sz w:val="24"/>
        </w:rPr>
        <w:t>Zadvydas</w:t>
      </w:r>
      <w:proofErr w:type="spellEnd"/>
      <w:r>
        <w:rPr>
          <w:sz w:val="24"/>
        </w:rPr>
        <w:t>, 533 U.S. at 687;</w:t>
      </w:r>
      <w:r w:rsidR="007A6DA8">
        <w:rPr>
          <w:sz w:val="24"/>
        </w:rPr>
        <w:t xml:space="preserve"> </w:t>
      </w:r>
      <w:r w:rsidR="007A6DA8">
        <w:rPr>
          <w:i/>
          <w:iCs/>
          <w:sz w:val="24"/>
        </w:rPr>
        <w:t>Soberanes v. Comfort</w:t>
      </w:r>
      <w:r w:rsidR="007A6DA8">
        <w:rPr>
          <w:sz w:val="24"/>
        </w:rPr>
        <w:t xml:space="preserve">, 109 F. </w:t>
      </w:r>
      <w:proofErr w:type="spellStart"/>
      <w:r w:rsidR="007A6DA8">
        <w:rPr>
          <w:sz w:val="24"/>
        </w:rPr>
        <w:t>App’x</w:t>
      </w:r>
      <w:proofErr w:type="spellEnd"/>
      <w:r w:rsidR="007A6DA8">
        <w:rPr>
          <w:sz w:val="24"/>
        </w:rPr>
        <w:t xml:space="preserve"> 328, 332 (10th Cir. 2004).</w:t>
      </w:r>
    </w:p>
    <w:p w14:paraId="46BF7A6B" w14:textId="4CAE355D" w:rsidR="00FB4B15" w:rsidRPr="00912B65" w:rsidRDefault="00FB4B15" w:rsidP="007A0DB9">
      <w:pPr>
        <w:pStyle w:val="ListParagraph"/>
        <w:numPr>
          <w:ilvl w:val="0"/>
          <w:numId w:val="5"/>
        </w:numPr>
        <w:spacing w:line="480" w:lineRule="auto"/>
        <w:ind w:left="0" w:firstLine="720"/>
        <w:rPr>
          <w:sz w:val="24"/>
          <w:szCs w:val="24"/>
        </w:rPr>
      </w:pPr>
      <w:r>
        <w:rPr>
          <w:sz w:val="24"/>
        </w:rPr>
        <w:t xml:space="preserve">This Court may grant relief under the habeas corpus statutes, 28 U.S.C. § 2241 </w:t>
      </w:r>
      <w:r>
        <w:rPr>
          <w:i/>
          <w:iCs/>
          <w:sz w:val="24"/>
        </w:rPr>
        <w:t>et seq.</w:t>
      </w:r>
      <w:r>
        <w:rPr>
          <w:sz w:val="24"/>
        </w:rPr>
        <w:t xml:space="preserve">, the Declaratory Judgment Act, 28 U.S.C. § 2201 </w:t>
      </w:r>
      <w:r>
        <w:rPr>
          <w:i/>
          <w:iCs/>
          <w:sz w:val="24"/>
        </w:rPr>
        <w:t>et seq.</w:t>
      </w:r>
      <w:r>
        <w:rPr>
          <w:sz w:val="24"/>
        </w:rPr>
        <w:t xml:space="preserve">, and the </w:t>
      </w:r>
      <w:proofErr w:type="gramStart"/>
      <w:r>
        <w:rPr>
          <w:sz w:val="24"/>
        </w:rPr>
        <w:t>All Writs</w:t>
      </w:r>
      <w:proofErr w:type="gramEnd"/>
      <w:r>
        <w:rPr>
          <w:sz w:val="24"/>
        </w:rPr>
        <w:t xml:space="preserve"> Act, 28 U.S.C. § 1651.</w:t>
      </w:r>
    </w:p>
    <w:p w14:paraId="018131A0" w14:textId="0783AF39" w:rsidR="00912B65" w:rsidRDefault="00912B65" w:rsidP="007A0DB9">
      <w:pPr>
        <w:pStyle w:val="ListParagraph"/>
        <w:numPr>
          <w:ilvl w:val="0"/>
          <w:numId w:val="5"/>
        </w:numPr>
        <w:spacing w:line="480" w:lineRule="auto"/>
        <w:ind w:left="0" w:firstLine="720"/>
        <w:rPr>
          <w:sz w:val="24"/>
          <w:szCs w:val="24"/>
        </w:rPr>
      </w:pPr>
      <w:r>
        <w:rPr>
          <w:sz w:val="24"/>
        </w:rPr>
        <w:t>Venue</w:t>
      </w:r>
      <w:r>
        <w:rPr>
          <w:spacing w:val="-9"/>
          <w:sz w:val="24"/>
        </w:rPr>
        <w:t xml:space="preserve"> </w:t>
      </w:r>
      <w:r>
        <w:rPr>
          <w:sz w:val="24"/>
        </w:rPr>
        <w:t>is</w:t>
      </w:r>
      <w:r>
        <w:rPr>
          <w:spacing w:val="-9"/>
          <w:sz w:val="24"/>
        </w:rPr>
        <w:t xml:space="preserve"> </w:t>
      </w:r>
      <w:r>
        <w:rPr>
          <w:sz w:val="24"/>
        </w:rPr>
        <w:t>proper</w:t>
      </w:r>
      <w:r>
        <w:rPr>
          <w:spacing w:val="-9"/>
          <w:sz w:val="24"/>
        </w:rPr>
        <w:t xml:space="preserve"> </w:t>
      </w:r>
      <w:r>
        <w:rPr>
          <w:sz w:val="24"/>
        </w:rPr>
        <w:t>in</w:t>
      </w:r>
      <w:r>
        <w:rPr>
          <w:spacing w:val="-9"/>
          <w:sz w:val="24"/>
        </w:rPr>
        <w:t xml:space="preserve"> </w:t>
      </w:r>
      <w:r w:rsidR="00C223DC">
        <w:rPr>
          <w:sz w:val="24"/>
        </w:rPr>
        <w:t>this District</w:t>
      </w:r>
      <w:r>
        <w:rPr>
          <w:spacing w:val="-9"/>
          <w:sz w:val="24"/>
        </w:rPr>
        <w:t xml:space="preserve"> </w:t>
      </w:r>
      <w:r>
        <w:rPr>
          <w:sz w:val="24"/>
        </w:rPr>
        <w:t xml:space="preserve">because Petitioner is detained in this District, </w:t>
      </w:r>
      <w:r>
        <w:rPr>
          <w:sz w:val="24"/>
        </w:rPr>
        <w:lastRenderedPageBreak/>
        <w:t xml:space="preserve">Petitioner’s immediate physical custodian </w:t>
      </w:r>
      <w:proofErr w:type="gramStart"/>
      <w:r>
        <w:rPr>
          <w:sz w:val="24"/>
        </w:rPr>
        <w:t xml:space="preserve">is </w:t>
      </w:r>
      <w:r w:rsidR="00C223DC">
        <w:rPr>
          <w:sz w:val="24"/>
        </w:rPr>
        <w:t xml:space="preserve">located </w:t>
      </w:r>
      <w:r>
        <w:rPr>
          <w:sz w:val="24"/>
        </w:rPr>
        <w:t>in</w:t>
      </w:r>
      <w:proofErr w:type="gramEnd"/>
      <w:r>
        <w:rPr>
          <w:sz w:val="24"/>
        </w:rPr>
        <w:t xml:space="preserve"> this District</w:t>
      </w:r>
      <w:r w:rsidR="00C223DC">
        <w:rPr>
          <w:sz w:val="24"/>
        </w:rPr>
        <w:t>, and a substantial part of the events giving rise to the claims in this action took place in this District</w:t>
      </w:r>
      <w:r>
        <w:rPr>
          <w:sz w:val="24"/>
        </w:rPr>
        <w:t>. 28 U.S.C. §§ 1391(b)</w:t>
      </w:r>
      <w:r w:rsidR="00300B20">
        <w:rPr>
          <w:sz w:val="24"/>
        </w:rPr>
        <w:t>, (e)(1)</w:t>
      </w:r>
      <w:r w:rsidR="004C6046">
        <w:rPr>
          <w:sz w:val="24"/>
        </w:rPr>
        <w:t xml:space="preserve">; </w:t>
      </w:r>
      <w:r w:rsidR="004C6046">
        <w:rPr>
          <w:i/>
          <w:iCs/>
          <w:sz w:val="24"/>
        </w:rPr>
        <w:t>see Rumsfeld v. Padilla</w:t>
      </w:r>
      <w:r w:rsidR="004C6046">
        <w:rPr>
          <w:sz w:val="24"/>
        </w:rPr>
        <w:t xml:space="preserve">, 542 U.S. 426, 443 (2004); </w:t>
      </w:r>
      <w:r w:rsidR="004C6046">
        <w:rPr>
          <w:i/>
          <w:iCs/>
          <w:sz w:val="24"/>
        </w:rPr>
        <w:t>United States v. Scott</w:t>
      </w:r>
      <w:r w:rsidR="004C6046">
        <w:rPr>
          <w:sz w:val="24"/>
        </w:rPr>
        <w:t>, 803 F.2d 1095, 1096 (10th Cir. 1986) (“A § 2241 petition for a writ of habeas corpus must be addressed to the federal district court in the district where the prisoner is confined.”)</w:t>
      </w:r>
      <w:r>
        <w:rPr>
          <w:sz w:val="24"/>
        </w:rPr>
        <w:t>.</w:t>
      </w:r>
    </w:p>
    <w:p w14:paraId="4D70BB12" w14:textId="77777777" w:rsidR="00F356D6" w:rsidRDefault="00F356D6" w:rsidP="00F356D6">
      <w:pPr>
        <w:spacing w:line="480" w:lineRule="auto"/>
        <w:jc w:val="center"/>
        <w:rPr>
          <w:b/>
          <w:bCs/>
          <w:sz w:val="24"/>
          <w:szCs w:val="24"/>
        </w:rPr>
      </w:pPr>
      <w:r w:rsidRPr="00921335">
        <w:rPr>
          <w:b/>
          <w:bCs/>
          <w:sz w:val="24"/>
          <w:szCs w:val="24"/>
        </w:rPr>
        <w:t>PARTIES</w:t>
      </w:r>
    </w:p>
    <w:p w14:paraId="78C5851E" w14:textId="1501E03D" w:rsidR="00F356D6" w:rsidRPr="00AB7A42" w:rsidRDefault="00AB7A42" w:rsidP="00AB7A42">
      <w:pPr>
        <w:pStyle w:val="ListParagraph"/>
        <w:numPr>
          <w:ilvl w:val="0"/>
          <w:numId w:val="5"/>
        </w:numPr>
        <w:spacing w:line="480" w:lineRule="auto"/>
        <w:ind w:left="0" w:firstLine="720"/>
        <w:rPr>
          <w:b/>
          <w:bCs/>
          <w:sz w:val="24"/>
          <w:szCs w:val="24"/>
        </w:rPr>
      </w:pPr>
      <w:r w:rsidRPr="00AB7A42">
        <w:rPr>
          <w:sz w:val="24"/>
          <w:szCs w:val="24"/>
        </w:rPr>
        <w:t>Petitioner</w:t>
      </w:r>
      <w:r>
        <w:rPr>
          <w:sz w:val="24"/>
          <w:szCs w:val="24"/>
        </w:rPr>
        <w:t xml:space="preserve"> </w:t>
      </w:r>
      <w:r w:rsidRPr="00E16A8C">
        <w:rPr>
          <w:sz w:val="24"/>
          <w:szCs w:val="24"/>
          <w:highlight w:val="yellow"/>
        </w:rPr>
        <w:t>[NAME]</w:t>
      </w:r>
      <w:r>
        <w:rPr>
          <w:sz w:val="24"/>
          <w:szCs w:val="24"/>
        </w:rPr>
        <w:t xml:space="preserve"> is currently detained by Respondents at </w:t>
      </w:r>
      <w:r w:rsidRPr="00E16A8C">
        <w:rPr>
          <w:sz w:val="24"/>
          <w:szCs w:val="24"/>
          <w:highlight w:val="yellow"/>
        </w:rPr>
        <w:t>[FACILITY]</w:t>
      </w:r>
      <w:r>
        <w:rPr>
          <w:sz w:val="24"/>
          <w:szCs w:val="24"/>
        </w:rPr>
        <w:t xml:space="preserve">. They have been in the custody of U.S. Immigration and Customs Enforcement (ICE) since </w:t>
      </w:r>
      <w:r w:rsidRPr="00E16A8C">
        <w:rPr>
          <w:sz w:val="24"/>
          <w:szCs w:val="24"/>
          <w:highlight w:val="yellow"/>
        </w:rPr>
        <w:t>[MONTH YEAR]</w:t>
      </w:r>
      <w:r>
        <w:rPr>
          <w:sz w:val="24"/>
          <w:szCs w:val="24"/>
        </w:rPr>
        <w:t xml:space="preserve">. Their removal order became administratively final on </w:t>
      </w:r>
      <w:r w:rsidRPr="00E16A8C">
        <w:rPr>
          <w:sz w:val="24"/>
          <w:szCs w:val="24"/>
          <w:highlight w:val="yellow"/>
        </w:rPr>
        <w:t>[DATE]</w:t>
      </w:r>
      <w:r>
        <w:rPr>
          <w:sz w:val="24"/>
          <w:szCs w:val="24"/>
        </w:rPr>
        <w:t xml:space="preserve">. They have been detained </w:t>
      </w:r>
      <w:proofErr w:type="gramStart"/>
      <w:r>
        <w:rPr>
          <w:sz w:val="24"/>
          <w:szCs w:val="24"/>
        </w:rPr>
        <w:t xml:space="preserve">for </w:t>
      </w:r>
      <w:r w:rsidRPr="00E16A8C">
        <w:rPr>
          <w:sz w:val="24"/>
          <w:szCs w:val="24"/>
          <w:highlight w:val="yellow"/>
        </w:rPr>
        <w:t xml:space="preserve">[### </w:t>
      </w:r>
      <w:proofErr w:type="gramEnd"/>
      <w:r w:rsidRPr="00E16A8C">
        <w:rPr>
          <w:sz w:val="24"/>
          <w:szCs w:val="24"/>
          <w:highlight w:val="yellow"/>
        </w:rPr>
        <w:t>DAYS/MONTHS]</w:t>
      </w:r>
      <w:r>
        <w:rPr>
          <w:sz w:val="24"/>
          <w:szCs w:val="24"/>
        </w:rPr>
        <w:t xml:space="preserve"> since their removal order became final, and more </w:t>
      </w:r>
      <w:proofErr w:type="gramStart"/>
      <w:r>
        <w:rPr>
          <w:sz w:val="24"/>
          <w:szCs w:val="24"/>
        </w:rPr>
        <w:t xml:space="preserve">than </w:t>
      </w:r>
      <w:r w:rsidRPr="00E16A8C">
        <w:rPr>
          <w:sz w:val="24"/>
          <w:szCs w:val="24"/>
          <w:highlight w:val="yellow"/>
        </w:rPr>
        <w:t xml:space="preserve">[### </w:t>
      </w:r>
      <w:proofErr w:type="gramEnd"/>
      <w:r w:rsidRPr="00E16A8C">
        <w:rPr>
          <w:sz w:val="24"/>
          <w:szCs w:val="24"/>
          <w:highlight w:val="yellow"/>
        </w:rPr>
        <w:t>DAYS/MONTHS]</w:t>
      </w:r>
      <w:r>
        <w:rPr>
          <w:sz w:val="24"/>
          <w:szCs w:val="24"/>
        </w:rPr>
        <w:t xml:space="preserve"> total.</w:t>
      </w:r>
    </w:p>
    <w:p w14:paraId="30A65C16" w14:textId="1870F374" w:rsidR="00AB7A42" w:rsidRPr="00AB7A42" w:rsidRDefault="00AB7A42" w:rsidP="00AB7A42">
      <w:pPr>
        <w:pStyle w:val="ListParagraph"/>
        <w:numPr>
          <w:ilvl w:val="0"/>
          <w:numId w:val="5"/>
        </w:numPr>
        <w:spacing w:line="480" w:lineRule="auto"/>
        <w:ind w:left="0" w:firstLine="720"/>
        <w:rPr>
          <w:b/>
          <w:bCs/>
          <w:sz w:val="24"/>
          <w:szCs w:val="24"/>
        </w:rPr>
      </w:pPr>
      <w:r>
        <w:rPr>
          <w:sz w:val="24"/>
          <w:szCs w:val="24"/>
        </w:rPr>
        <w:t xml:space="preserve">Respondent </w:t>
      </w:r>
      <w:r w:rsidRPr="00E16A8C">
        <w:rPr>
          <w:sz w:val="24"/>
          <w:szCs w:val="24"/>
          <w:highlight w:val="yellow"/>
        </w:rPr>
        <w:t>[NAME]</w:t>
      </w:r>
      <w:r>
        <w:rPr>
          <w:sz w:val="24"/>
          <w:szCs w:val="24"/>
        </w:rPr>
        <w:t xml:space="preserve"> is the Warden for </w:t>
      </w:r>
      <w:r w:rsidRPr="00E16A8C">
        <w:rPr>
          <w:sz w:val="24"/>
          <w:szCs w:val="24"/>
          <w:highlight w:val="yellow"/>
        </w:rPr>
        <w:t>[FACILITY]</w:t>
      </w:r>
      <w:r w:rsidR="00C223DC">
        <w:rPr>
          <w:sz w:val="24"/>
          <w:szCs w:val="24"/>
        </w:rPr>
        <w:t>, where Petitioner is currently detained</w:t>
      </w:r>
      <w:r>
        <w:rPr>
          <w:sz w:val="24"/>
          <w:szCs w:val="24"/>
        </w:rPr>
        <w:t xml:space="preserve">. They are </w:t>
      </w:r>
      <w:r w:rsidR="0003457D">
        <w:rPr>
          <w:sz w:val="24"/>
          <w:szCs w:val="24"/>
        </w:rPr>
        <w:t>a legal custodian</w:t>
      </w:r>
      <w:r>
        <w:rPr>
          <w:sz w:val="24"/>
          <w:szCs w:val="24"/>
        </w:rPr>
        <w:t xml:space="preserve"> of Petitioner and are named in their official capacity.</w:t>
      </w:r>
    </w:p>
    <w:p w14:paraId="38DA2AFE" w14:textId="5F3FDAC1" w:rsidR="00AB7A42" w:rsidRPr="00322471" w:rsidRDefault="00AB7A42" w:rsidP="00AB7A42">
      <w:pPr>
        <w:pStyle w:val="ListParagraph"/>
        <w:numPr>
          <w:ilvl w:val="0"/>
          <w:numId w:val="5"/>
        </w:numPr>
        <w:spacing w:line="480" w:lineRule="auto"/>
        <w:ind w:left="0" w:firstLine="720"/>
        <w:rPr>
          <w:b/>
          <w:bCs/>
          <w:sz w:val="24"/>
          <w:szCs w:val="24"/>
        </w:rPr>
      </w:pPr>
      <w:r>
        <w:rPr>
          <w:sz w:val="24"/>
          <w:szCs w:val="24"/>
        </w:rPr>
        <w:t xml:space="preserve">Respondent </w:t>
      </w:r>
      <w:r w:rsidRPr="00E16A8C">
        <w:rPr>
          <w:sz w:val="24"/>
          <w:szCs w:val="24"/>
          <w:highlight w:val="yellow"/>
        </w:rPr>
        <w:t>[NAME]</w:t>
      </w:r>
      <w:r>
        <w:rPr>
          <w:sz w:val="24"/>
          <w:szCs w:val="24"/>
        </w:rPr>
        <w:t xml:space="preserve"> is the Field Office Director responsible for the El Paso Field Office of ICE, with </w:t>
      </w:r>
      <w:r w:rsidR="00322471">
        <w:rPr>
          <w:sz w:val="24"/>
          <w:szCs w:val="24"/>
        </w:rPr>
        <w:t xml:space="preserve">administrative jurisdiction over Petitioner. They are a legal custodian of </w:t>
      </w:r>
      <w:proofErr w:type="gramStart"/>
      <w:r w:rsidR="00322471">
        <w:rPr>
          <w:sz w:val="24"/>
          <w:szCs w:val="24"/>
        </w:rPr>
        <w:t>Petitioner</w:t>
      </w:r>
      <w:proofErr w:type="gramEnd"/>
      <w:r w:rsidR="00322471">
        <w:rPr>
          <w:sz w:val="24"/>
          <w:szCs w:val="24"/>
        </w:rPr>
        <w:t xml:space="preserve"> and they are named in their official capacity.</w:t>
      </w:r>
    </w:p>
    <w:p w14:paraId="448FA52F" w14:textId="5A4F3F56" w:rsidR="00322471" w:rsidRPr="00E16A8C" w:rsidRDefault="00322471" w:rsidP="00AB7A42">
      <w:pPr>
        <w:pStyle w:val="ListParagraph"/>
        <w:numPr>
          <w:ilvl w:val="0"/>
          <w:numId w:val="5"/>
        </w:numPr>
        <w:spacing w:line="480" w:lineRule="auto"/>
        <w:ind w:left="0" w:firstLine="720"/>
        <w:rPr>
          <w:b/>
          <w:bCs/>
          <w:sz w:val="24"/>
          <w:szCs w:val="24"/>
        </w:rPr>
      </w:pPr>
      <w:r>
        <w:rPr>
          <w:sz w:val="24"/>
          <w:szCs w:val="24"/>
        </w:rPr>
        <w:t xml:space="preserve">Respondent Todd Lyons is the </w:t>
      </w:r>
      <w:r w:rsidR="00E16A8C">
        <w:rPr>
          <w:sz w:val="24"/>
          <w:szCs w:val="24"/>
        </w:rPr>
        <w:t>Senior Official Performing the Duties of the Director of ICE. He is a legal custodian of Petitioner and is named in his official capacity.</w:t>
      </w:r>
    </w:p>
    <w:p w14:paraId="592DA945" w14:textId="4332D55E" w:rsidR="00E16A8C" w:rsidRPr="00E16A8C" w:rsidRDefault="00E16A8C" w:rsidP="00AB7A42">
      <w:pPr>
        <w:pStyle w:val="ListParagraph"/>
        <w:numPr>
          <w:ilvl w:val="0"/>
          <w:numId w:val="5"/>
        </w:numPr>
        <w:spacing w:line="480" w:lineRule="auto"/>
        <w:ind w:left="0" w:firstLine="720"/>
        <w:rPr>
          <w:b/>
          <w:bCs/>
          <w:sz w:val="24"/>
          <w:szCs w:val="24"/>
        </w:rPr>
      </w:pPr>
      <w:r>
        <w:rPr>
          <w:sz w:val="24"/>
          <w:szCs w:val="24"/>
        </w:rPr>
        <w:t xml:space="preserve">Respondent </w:t>
      </w:r>
      <w:r w:rsidRPr="00E16A8C">
        <w:rPr>
          <w:sz w:val="24"/>
          <w:szCs w:val="24"/>
          <w:highlight w:val="yellow"/>
        </w:rPr>
        <w:t>[NAME]</w:t>
      </w:r>
      <w:r>
        <w:rPr>
          <w:sz w:val="24"/>
          <w:szCs w:val="24"/>
        </w:rPr>
        <w:t xml:space="preserve"> is the Secretary of the United States Department of Homeland Security (DHS). They are a legal custodian of Petitioner and are named in their official capacity.</w:t>
      </w:r>
    </w:p>
    <w:p w14:paraId="2B34EDD7" w14:textId="56AA5663" w:rsidR="00E16A8C" w:rsidRPr="00E16A8C" w:rsidRDefault="00E16A8C" w:rsidP="00AB7A42">
      <w:pPr>
        <w:pStyle w:val="ListParagraph"/>
        <w:numPr>
          <w:ilvl w:val="0"/>
          <w:numId w:val="5"/>
        </w:numPr>
        <w:spacing w:line="480" w:lineRule="auto"/>
        <w:ind w:left="0" w:firstLine="720"/>
        <w:rPr>
          <w:b/>
          <w:bCs/>
          <w:sz w:val="24"/>
          <w:szCs w:val="24"/>
        </w:rPr>
      </w:pPr>
      <w:r w:rsidRPr="00E16A8C">
        <w:rPr>
          <w:sz w:val="24"/>
          <w:szCs w:val="24"/>
        </w:rPr>
        <w:t>Respondent Pamela Bondi is the A</w:t>
      </w:r>
      <w:r>
        <w:rPr>
          <w:sz w:val="24"/>
          <w:szCs w:val="24"/>
        </w:rPr>
        <w:t>ttorney General of the United States Department of Justice. She is a legal custodian of Petitioner and is named in her official capacity.</w:t>
      </w:r>
    </w:p>
    <w:p w14:paraId="4C90B919" w14:textId="7FC519FA" w:rsidR="00F356D6" w:rsidRDefault="00672661" w:rsidP="00F356D6">
      <w:pPr>
        <w:spacing w:line="480" w:lineRule="auto"/>
        <w:jc w:val="center"/>
        <w:rPr>
          <w:b/>
          <w:bCs/>
          <w:sz w:val="24"/>
          <w:szCs w:val="24"/>
        </w:rPr>
      </w:pPr>
      <w:r>
        <w:rPr>
          <w:b/>
          <w:bCs/>
          <w:sz w:val="24"/>
          <w:szCs w:val="24"/>
        </w:rPr>
        <w:t>STATEMENT OF FACTS</w:t>
      </w:r>
    </w:p>
    <w:p w14:paraId="6719CED1" w14:textId="30004B14" w:rsidR="00F356D6" w:rsidRDefault="000B29E7" w:rsidP="000B29E7">
      <w:pPr>
        <w:pStyle w:val="ListParagraph"/>
        <w:numPr>
          <w:ilvl w:val="0"/>
          <w:numId w:val="5"/>
        </w:numPr>
        <w:spacing w:line="480" w:lineRule="auto"/>
        <w:ind w:left="0" w:firstLine="720"/>
        <w:rPr>
          <w:sz w:val="24"/>
          <w:szCs w:val="24"/>
        </w:rPr>
      </w:pPr>
      <w:r w:rsidRPr="000B29E7">
        <w:rPr>
          <w:sz w:val="24"/>
          <w:szCs w:val="24"/>
        </w:rPr>
        <w:lastRenderedPageBreak/>
        <w:t xml:space="preserve">Petitioner </w:t>
      </w:r>
      <w:r w:rsidRPr="000B29E7">
        <w:rPr>
          <w:sz w:val="24"/>
          <w:szCs w:val="24"/>
          <w:highlight w:val="yellow"/>
        </w:rPr>
        <w:t>[NAME]</w:t>
      </w:r>
      <w:r w:rsidR="00C27B97">
        <w:rPr>
          <w:sz w:val="24"/>
          <w:szCs w:val="24"/>
        </w:rPr>
        <w:t xml:space="preserve">, </w:t>
      </w:r>
      <w:r>
        <w:rPr>
          <w:sz w:val="24"/>
          <w:szCs w:val="24"/>
        </w:rPr>
        <w:t xml:space="preserve">a citizen of </w:t>
      </w:r>
      <w:r w:rsidRPr="000B29E7">
        <w:rPr>
          <w:sz w:val="24"/>
          <w:szCs w:val="24"/>
          <w:highlight w:val="yellow"/>
        </w:rPr>
        <w:t>[COUNTRY]</w:t>
      </w:r>
      <w:r w:rsidR="00C27B97">
        <w:rPr>
          <w:sz w:val="24"/>
          <w:szCs w:val="24"/>
        </w:rPr>
        <w:t xml:space="preserve">, is detained by Respondents at </w:t>
      </w:r>
      <w:r w:rsidR="00C27B97" w:rsidRPr="00C27B97">
        <w:rPr>
          <w:sz w:val="24"/>
          <w:szCs w:val="24"/>
          <w:highlight w:val="yellow"/>
        </w:rPr>
        <w:t>[FACILITY]</w:t>
      </w:r>
      <w:r w:rsidR="00C27B97">
        <w:rPr>
          <w:sz w:val="24"/>
          <w:szCs w:val="24"/>
        </w:rPr>
        <w:t xml:space="preserve">, in </w:t>
      </w:r>
      <w:r w:rsidR="00C27B97" w:rsidRPr="00C27B97">
        <w:rPr>
          <w:sz w:val="24"/>
          <w:szCs w:val="24"/>
          <w:highlight w:val="yellow"/>
        </w:rPr>
        <w:t>[TOWN]</w:t>
      </w:r>
      <w:r w:rsidR="00C27B97">
        <w:rPr>
          <w:sz w:val="24"/>
          <w:szCs w:val="24"/>
        </w:rPr>
        <w:t>, New Mexico</w:t>
      </w:r>
      <w:r>
        <w:rPr>
          <w:sz w:val="24"/>
          <w:szCs w:val="24"/>
        </w:rPr>
        <w:t xml:space="preserve">. </w:t>
      </w:r>
      <w:r w:rsidRPr="000B29E7">
        <w:rPr>
          <w:sz w:val="24"/>
          <w:szCs w:val="24"/>
          <w:highlight w:val="yellow"/>
        </w:rPr>
        <w:t>[Description of any compelling facts in Petitioner’s backstory, how they came to the U.S., their immigration history, and how they came to be detained. Explain any criminal history, if applicable.]</w:t>
      </w:r>
    </w:p>
    <w:p w14:paraId="2371BC17" w14:textId="7F6A7E47" w:rsidR="00361A37" w:rsidRDefault="0003457D" w:rsidP="000B29E7">
      <w:pPr>
        <w:pStyle w:val="ListParagraph"/>
        <w:numPr>
          <w:ilvl w:val="0"/>
          <w:numId w:val="5"/>
        </w:numPr>
        <w:spacing w:line="480" w:lineRule="auto"/>
        <w:ind w:left="0" w:firstLine="720"/>
        <w:rPr>
          <w:sz w:val="24"/>
          <w:szCs w:val="24"/>
        </w:rPr>
      </w:pPr>
      <w:r>
        <w:rPr>
          <w:sz w:val="24"/>
          <w:szCs w:val="24"/>
          <w:highlight w:val="yellow"/>
        </w:rPr>
        <w:t>[Brief description of how Petitioner’s removal order became administratively final]</w:t>
      </w:r>
      <w:r w:rsidRPr="0003457D">
        <w:rPr>
          <w:sz w:val="24"/>
          <w:szCs w:val="24"/>
        </w:rPr>
        <w:t>.</w:t>
      </w:r>
      <w:r w:rsidR="00687533">
        <w:rPr>
          <w:sz w:val="24"/>
          <w:szCs w:val="24"/>
        </w:rPr>
        <w:t xml:space="preserve"> </w:t>
      </w:r>
      <w:r w:rsidR="00687533" w:rsidRPr="00361A37">
        <w:rPr>
          <w:sz w:val="24"/>
          <w:szCs w:val="24"/>
          <w:highlight w:val="yellow"/>
        </w:rPr>
        <w:t>[Petitioner]</w:t>
      </w:r>
      <w:r w:rsidR="00687533">
        <w:rPr>
          <w:sz w:val="24"/>
          <w:szCs w:val="24"/>
        </w:rPr>
        <w:t xml:space="preserve"> was ordered removed to </w:t>
      </w:r>
      <w:r w:rsidR="00687533" w:rsidRPr="00361A37">
        <w:rPr>
          <w:sz w:val="24"/>
          <w:szCs w:val="24"/>
          <w:highlight w:val="yellow"/>
        </w:rPr>
        <w:t>[COUNTRY</w:t>
      </w:r>
      <w:r w:rsidR="00C12024">
        <w:rPr>
          <w:sz w:val="24"/>
          <w:szCs w:val="24"/>
          <w:highlight w:val="yellow"/>
        </w:rPr>
        <w:t xml:space="preserve"> OF ORIGIN</w:t>
      </w:r>
      <w:r w:rsidR="00687533" w:rsidRPr="00361A37">
        <w:rPr>
          <w:sz w:val="24"/>
          <w:szCs w:val="24"/>
          <w:highlight w:val="yellow"/>
        </w:rPr>
        <w:t>, and no other countries were designated for their removal</w:t>
      </w:r>
      <w:r w:rsidR="00361A37" w:rsidRPr="00361A37">
        <w:rPr>
          <w:sz w:val="24"/>
          <w:szCs w:val="24"/>
          <w:highlight w:val="yellow"/>
        </w:rPr>
        <w:t>]</w:t>
      </w:r>
      <w:r w:rsidR="00687533">
        <w:rPr>
          <w:sz w:val="24"/>
          <w:szCs w:val="24"/>
        </w:rPr>
        <w:t>.</w:t>
      </w:r>
      <w:r w:rsidRPr="0003457D">
        <w:rPr>
          <w:sz w:val="24"/>
          <w:szCs w:val="24"/>
        </w:rPr>
        <w:t xml:space="preserve"> </w:t>
      </w:r>
      <w:r w:rsidR="00A02FB7" w:rsidRPr="00A02FB7">
        <w:rPr>
          <w:sz w:val="24"/>
          <w:szCs w:val="24"/>
          <w:highlight w:val="yellow"/>
        </w:rPr>
        <w:t>[</w:t>
      </w:r>
      <w:proofErr w:type="gramStart"/>
      <w:r w:rsidR="00A02FB7" w:rsidRPr="00A02FB7">
        <w:rPr>
          <w:sz w:val="24"/>
          <w:szCs w:val="24"/>
          <w:highlight w:val="yellow"/>
        </w:rPr>
        <w:t>Petitioner does</w:t>
      </w:r>
      <w:proofErr w:type="gramEnd"/>
      <w:r w:rsidR="00A02FB7" w:rsidRPr="00A02FB7">
        <w:rPr>
          <w:sz w:val="24"/>
          <w:szCs w:val="24"/>
          <w:highlight w:val="yellow"/>
        </w:rPr>
        <w:t xml:space="preserve"> not have citizenship in any country other than COUNTRY OF ORIGIN. Petitioner has no legal ties to any country other than COUNTRY OF ORIGIN and the United States.]</w:t>
      </w:r>
    </w:p>
    <w:p w14:paraId="6F08B721" w14:textId="57AD03A5" w:rsidR="000B29E7" w:rsidRDefault="000B29E7" w:rsidP="000B29E7">
      <w:pPr>
        <w:pStyle w:val="ListParagraph"/>
        <w:numPr>
          <w:ilvl w:val="0"/>
          <w:numId w:val="5"/>
        </w:numPr>
        <w:spacing w:line="480" w:lineRule="auto"/>
        <w:ind w:left="0" w:firstLine="720"/>
        <w:rPr>
          <w:sz w:val="24"/>
          <w:szCs w:val="24"/>
        </w:rPr>
      </w:pPr>
      <w:r w:rsidRPr="00084778">
        <w:rPr>
          <w:sz w:val="24"/>
          <w:szCs w:val="24"/>
          <w:highlight w:val="yellow"/>
        </w:rPr>
        <w:t>[### DAYS/MONTHS]</w:t>
      </w:r>
      <w:r>
        <w:rPr>
          <w:sz w:val="24"/>
          <w:szCs w:val="24"/>
        </w:rPr>
        <w:t xml:space="preserve"> have passed since </w:t>
      </w:r>
      <w:r w:rsidRPr="00084778">
        <w:rPr>
          <w:sz w:val="24"/>
          <w:szCs w:val="24"/>
          <w:highlight w:val="yellow"/>
        </w:rPr>
        <w:t>[Petitioner]</w:t>
      </w:r>
      <w:r>
        <w:rPr>
          <w:sz w:val="24"/>
          <w:szCs w:val="24"/>
        </w:rPr>
        <w:t xml:space="preserve">’s removal order became administratively final, yet they remain detained. </w:t>
      </w:r>
      <w:r w:rsidR="00084778" w:rsidRPr="00084778">
        <w:rPr>
          <w:sz w:val="24"/>
          <w:szCs w:val="24"/>
          <w:highlight w:val="yellow"/>
        </w:rPr>
        <w:t>[Petitioner]</w:t>
      </w:r>
      <w:r>
        <w:rPr>
          <w:sz w:val="24"/>
          <w:szCs w:val="24"/>
        </w:rPr>
        <w:t xml:space="preserve"> ha</w:t>
      </w:r>
      <w:r w:rsidR="00084778">
        <w:rPr>
          <w:sz w:val="24"/>
          <w:szCs w:val="24"/>
        </w:rPr>
        <w:t xml:space="preserve">s </w:t>
      </w:r>
      <w:r>
        <w:rPr>
          <w:sz w:val="24"/>
          <w:szCs w:val="24"/>
        </w:rPr>
        <w:t xml:space="preserve">spent more </w:t>
      </w:r>
      <w:proofErr w:type="gramStart"/>
      <w:r>
        <w:rPr>
          <w:sz w:val="24"/>
          <w:szCs w:val="24"/>
        </w:rPr>
        <w:t xml:space="preserve">than </w:t>
      </w:r>
      <w:r w:rsidRPr="00084778">
        <w:rPr>
          <w:sz w:val="24"/>
          <w:szCs w:val="24"/>
          <w:highlight w:val="yellow"/>
        </w:rPr>
        <w:t xml:space="preserve">[### </w:t>
      </w:r>
      <w:proofErr w:type="gramEnd"/>
      <w:r w:rsidRPr="00084778">
        <w:rPr>
          <w:sz w:val="24"/>
          <w:szCs w:val="24"/>
          <w:highlight w:val="yellow"/>
        </w:rPr>
        <w:t>DAYS/MONTHS]</w:t>
      </w:r>
      <w:r>
        <w:rPr>
          <w:sz w:val="24"/>
          <w:szCs w:val="24"/>
        </w:rPr>
        <w:t xml:space="preserve"> total in </w:t>
      </w:r>
      <w:r w:rsidR="00084778">
        <w:rPr>
          <w:sz w:val="24"/>
          <w:szCs w:val="24"/>
        </w:rPr>
        <w:t xml:space="preserve">immigration detention, of </w:t>
      </w:r>
      <w:proofErr w:type="gramStart"/>
      <w:r w:rsidR="00084778">
        <w:rPr>
          <w:sz w:val="24"/>
          <w:szCs w:val="24"/>
        </w:rPr>
        <w:t xml:space="preserve">which </w:t>
      </w:r>
      <w:r w:rsidR="00084778" w:rsidRPr="00084778">
        <w:rPr>
          <w:sz w:val="24"/>
          <w:szCs w:val="24"/>
          <w:highlight w:val="yellow"/>
        </w:rPr>
        <w:t xml:space="preserve">[### </w:t>
      </w:r>
      <w:proofErr w:type="gramEnd"/>
      <w:r w:rsidR="00084778" w:rsidRPr="00084778">
        <w:rPr>
          <w:sz w:val="24"/>
          <w:szCs w:val="24"/>
          <w:highlight w:val="yellow"/>
        </w:rPr>
        <w:t>DAYS/MONTHS]</w:t>
      </w:r>
      <w:r w:rsidR="00084778">
        <w:rPr>
          <w:sz w:val="24"/>
          <w:szCs w:val="24"/>
        </w:rPr>
        <w:t xml:space="preserve"> have been after their removal order became final.</w:t>
      </w:r>
    </w:p>
    <w:p w14:paraId="408859C0" w14:textId="6C3424E5" w:rsidR="00084778" w:rsidRDefault="00593B7E" w:rsidP="000B29E7">
      <w:pPr>
        <w:pStyle w:val="ListParagraph"/>
        <w:numPr>
          <w:ilvl w:val="0"/>
          <w:numId w:val="5"/>
        </w:numPr>
        <w:spacing w:line="480" w:lineRule="auto"/>
        <w:ind w:left="0" w:firstLine="720"/>
        <w:rPr>
          <w:sz w:val="24"/>
          <w:szCs w:val="24"/>
        </w:rPr>
      </w:pPr>
      <w:r>
        <w:rPr>
          <w:sz w:val="24"/>
          <w:szCs w:val="24"/>
        </w:rPr>
        <w:t xml:space="preserve">ICE has been unsuccessful in its attempts to remove </w:t>
      </w:r>
      <w:r w:rsidRPr="00593B7E">
        <w:rPr>
          <w:sz w:val="24"/>
          <w:szCs w:val="24"/>
          <w:highlight w:val="yellow"/>
        </w:rPr>
        <w:t>[Petitioner]</w:t>
      </w:r>
      <w:r>
        <w:rPr>
          <w:sz w:val="24"/>
          <w:szCs w:val="24"/>
        </w:rPr>
        <w:t xml:space="preserve"> from the United States, despite </w:t>
      </w:r>
      <w:r w:rsidRPr="00593B7E">
        <w:rPr>
          <w:sz w:val="24"/>
          <w:szCs w:val="24"/>
          <w:highlight w:val="yellow"/>
        </w:rPr>
        <w:t>[Petitioner]</w:t>
      </w:r>
      <w:r>
        <w:rPr>
          <w:sz w:val="24"/>
          <w:szCs w:val="24"/>
        </w:rPr>
        <w:t>’s full cooperation</w:t>
      </w:r>
      <w:r w:rsidR="00637F6B">
        <w:rPr>
          <w:sz w:val="24"/>
          <w:szCs w:val="24"/>
        </w:rPr>
        <w:t xml:space="preserve"> with ICE’s efforts to remove them</w:t>
      </w:r>
      <w:r>
        <w:rPr>
          <w:sz w:val="24"/>
          <w:szCs w:val="24"/>
        </w:rPr>
        <w:t xml:space="preserve">. </w:t>
      </w:r>
      <w:r w:rsidRPr="001734EF">
        <w:rPr>
          <w:sz w:val="24"/>
          <w:szCs w:val="24"/>
          <w:highlight w:val="yellow"/>
        </w:rPr>
        <w:t>[Descri</w:t>
      </w:r>
      <w:r w:rsidR="00A80C7D">
        <w:rPr>
          <w:sz w:val="24"/>
          <w:szCs w:val="24"/>
          <w:highlight w:val="yellow"/>
        </w:rPr>
        <w:t>be</w:t>
      </w:r>
      <w:r w:rsidRPr="001734EF">
        <w:rPr>
          <w:sz w:val="24"/>
          <w:szCs w:val="24"/>
          <w:highlight w:val="yellow"/>
        </w:rPr>
        <w:t xml:space="preserve"> </w:t>
      </w:r>
      <w:r w:rsidR="001734EF" w:rsidRPr="001734EF">
        <w:rPr>
          <w:sz w:val="24"/>
          <w:szCs w:val="24"/>
          <w:highlight w:val="yellow"/>
        </w:rPr>
        <w:t>what has happened since Petitioner’s removal order became final</w:t>
      </w:r>
      <w:r w:rsidR="001A0F49">
        <w:rPr>
          <w:sz w:val="24"/>
          <w:szCs w:val="24"/>
          <w:highlight w:val="yellow"/>
        </w:rPr>
        <w:t>;</w:t>
      </w:r>
      <w:r w:rsidR="001734EF" w:rsidRPr="001734EF">
        <w:rPr>
          <w:sz w:val="24"/>
          <w:szCs w:val="24"/>
          <w:highlight w:val="yellow"/>
        </w:rPr>
        <w:t xml:space="preserve"> why</w:t>
      </w:r>
      <w:r w:rsidR="001A0F49">
        <w:rPr>
          <w:sz w:val="24"/>
          <w:szCs w:val="24"/>
          <w:highlight w:val="yellow"/>
        </w:rPr>
        <w:t xml:space="preserve"> </w:t>
      </w:r>
      <w:proofErr w:type="gramStart"/>
      <w:r w:rsidR="001A0F49">
        <w:rPr>
          <w:sz w:val="24"/>
          <w:szCs w:val="24"/>
          <w:highlight w:val="yellow"/>
        </w:rPr>
        <w:t>it is</w:t>
      </w:r>
      <w:proofErr w:type="gramEnd"/>
      <w:r w:rsidR="001A0F49">
        <w:rPr>
          <w:sz w:val="24"/>
          <w:szCs w:val="24"/>
          <w:highlight w:val="yellow"/>
        </w:rPr>
        <w:t xml:space="preserve"> ICE’s fault</w:t>
      </w:r>
      <w:r w:rsidR="00A80C7D">
        <w:rPr>
          <w:sz w:val="24"/>
          <w:szCs w:val="24"/>
          <w:highlight w:val="yellow"/>
        </w:rPr>
        <w:t>, not Petitioner’s,</w:t>
      </w:r>
      <w:r w:rsidR="001A0F49">
        <w:rPr>
          <w:sz w:val="24"/>
          <w:szCs w:val="24"/>
          <w:highlight w:val="yellow"/>
        </w:rPr>
        <w:t xml:space="preserve"> that</w:t>
      </w:r>
      <w:r w:rsidR="001734EF" w:rsidRPr="001734EF">
        <w:rPr>
          <w:sz w:val="24"/>
          <w:szCs w:val="24"/>
          <w:highlight w:val="yellow"/>
        </w:rPr>
        <w:t xml:space="preserve"> removal h</w:t>
      </w:r>
      <w:r w:rsidR="001A0F49">
        <w:rPr>
          <w:sz w:val="24"/>
          <w:szCs w:val="24"/>
          <w:highlight w:val="yellow"/>
        </w:rPr>
        <w:t>as not yet occurred</w:t>
      </w:r>
      <w:r w:rsidR="00A80C7D">
        <w:rPr>
          <w:sz w:val="24"/>
          <w:szCs w:val="24"/>
          <w:highlight w:val="yellow"/>
        </w:rPr>
        <w:t>. Describe</w:t>
      </w:r>
      <w:r w:rsidR="001734EF" w:rsidRPr="001734EF">
        <w:rPr>
          <w:sz w:val="24"/>
          <w:szCs w:val="24"/>
          <w:highlight w:val="yellow"/>
        </w:rPr>
        <w:t xml:space="preserve"> what Petitioner has done to comply with removal efforts</w:t>
      </w:r>
      <w:r w:rsidR="00BD6A5B">
        <w:rPr>
          <w:sz w:val="24"/>
          <w:szCs w:val="24"/>
          <w:highlight w:val="yellow"/>
        </w:rPr>
        <w:t xml:space="preserve"> (e.g. </w:t>
      </w:r>
      <w:r w:rsidR="00637F6B">
        <w:rPr>
          <w:sz w:val="24"/>
          <w:szCs w:val="24"/>
          <w:highlight w:val="yellow"/>
        </w:rPr>
        <w:t xml:space="preserve">surrender passport to ICE, </w:t>
      </w:r>
      <w:r w:rsidR="004C0284">
        <w:rPr>
          <w:sz w:val="24"/>
          <w:szCs w:val="24"/>
          <w:highlight w:val="yellow"/>
        </w:rPr>
        <w:t>speak with consular officer, apply for travel documents</w:t>
      </w:r>
      <w:r w:rsidR="00BD6A5B">
        <w:rPr>
          <w:sz w:val="24"/>
          <w:szCs w:val="24"/>
          <w:highlight w:val="yellow"/>
        </w:rPr>
        <w:t>)</w:t>
      </w:r>
      <w:r w:rsidR="00A80C7D">
        <w:rPr>
          <w:sz w:val="24"/>
          <w:szCs w:val="24"/>
          <w:highlight w:val="yellow"/>
        </w:rPr>
        <w:t>. Describe</w:t>
      </w:r>
      <w:r w:rsidR="001A0F49">
        <w:rPr>
          <w:sz w:val="24"/>
          <w:szCs w:val="24"/>
          <w:highlight w:val="yellow"/>
        </w:rPr>
        <w:t xml:space="preserve"> w</w:t>
      </w:r>
      <w:r w:rsidR="001734EF" w:rsidRPr="001734EF">
        <w:rPr>
          <w:sz w:val="24"/>
          <w:szCs w:val="24"/>
          <w:highlight w:val="yellow"/>
        </w:rPr>
        <w:t>hat removal attempts have happened</w:t>
      </w:r>
      <w:r w:rsidR="00A80C7D">
        <w:rPr>
          <w:sz w:val="24"/>
          <w:szCs w:val="24"/>
          <w:highlight w:val="yellow"/>
        </w:rPr>
        <w:t>,</w:t>
      </w:r>
      <w:r w:rsidR="001734EF" w:rsidRPr="001734EF">
        <w:rPr>
          <w:sz w:val="24"/>
          <w:szCs w:val="24"/>
          <w:highlight w:val="yellow"/>
        </w:rPr>
        <w:t xml:space="preserve"> if any, </w:t>
      </w:r>
      <w:r w:rsidR="00A80C7D">
        <w:rPr>
          <w:sz w:val="24"/>
          <w:szCs w:val="24"/>
          <w:highlight w:val="yellow"/>
        </w:rPr>
        <w:t xml:space="preserve">and </w:t>
      </w:r>
      <w:r w:rsidR="001734EF" w:rsidRPr="001734EF">
        <w:rPr>
          <w:sz w:val="24"/>
          <w:szCs w:val="24"/>
          <w:highlight w:val="yellow"/>
        </w:rPr>
        <w:t>why they have failed (if unknown, explain what ICE has or has not said about removal efforts</w:t>
      </w:r>
      <w:r w:rsidR="00363CFE">
        <w:rPr>
          <w:sz w:val="24"/>
          <w:szCs w:val="24"/>
          <w:highlight w:val="yellow"/>
        </w:rPr>
        <w:t>)</w:t>
      </w:r>
      <w:r w:rsidR="001734EF" w:rsidRPr="001734EF">
        <w:rPr>
          <w:sz w:val="24"/>
          <w:szCs w:val="24"/>
          <w:highlight w:val="yellow"/>
        </w:rPr>
        <w:t xml:space="preserve">. Describe any post-order custody reviews by ICE that have occurred. Describe any </w:t>
      </w:r>
      <w:proofErr w:type="gramStart"/>
      <w:r w:rsidR="001734EF" w:rsidRPr="001734EF">
        <w:rPr>
          <w:sz w:val="24"/>
          <w:szCs w:val="24"/>
          <w:highlight w:val="yellow"/>
        </w:rPr>
        <w:t>country</w:t>
      </w:r>
      <w:proofErr w:type="gramEnd"/>
      <w:r w:rsidR="001734EF" w:rsidRPr="001734EF">
        <w:rPr>
          <w:sz w:val="24"/>
          <w:szCs w:val="24"/>
          <w:highlight w:val="yellow"/>
        </w:rPr>
        <w:t xml:space="preserve"> conditions or relevant </w:t>
      </w:r>
      <w:r w:rsidR="00363CFE">
        <w:rPr>
          <w:sz w:val="24"/>
          <w:szCs w:val="24"/>
          <w:highlight w:val="yellow"/>
        </w:rPr>
        <w:t>circumstances</w:t>
      </w:r>
      <w:r w:rsidR="001734EF" w:rsidRPr="001734EF">
        <w:rPr>
          <w:sz w:val="24"/>
          <w:szCs w:val="24"/>
          <w:highlight w:val="yellow"/>
        </w:rPr>
        <w:t xml:space="preserve"> that are preventing removal.</w:t>
      </w:r>
      <w:r w:rsidR="001E6765">
        <w:rPr>
          <w:sz w:val="24"/>
          <w:szCs w:val="24"/>
          <w:highlight w:val="yellow"/>
        </w:rPr>
        <w:t xml:space="preserve"> Describe ICE’s efforts, if any, to remove Petitioner to a country other than their country of origin (“third country removal”).</w:t>
      </w:r>
      <w:r w:rsidR="001734EF" w:rsidRPr="001734EF">
        <w:rPr>
          <w:sz w:val="24"/>
          <w:szCs w:val="24"/>
          <w:highlight w:val="yellow"/>
        </w:rPr>
        <w:t>]</w:t>
      </w:r>
    </w:p>
    <w:p w14:paraId="38AB1276" w14:textId="5125E4C1" w:rsidR="00A80C7D" w:rsidRPr="00A80C7D" w:rsidRDefault="00A80C7D" w:rsidP="000B29E7">
      <w:pPr>
        <w:pStyle w:val="ListParagraph"/>
        <w:numPr>
          <w:ilvl w:val="0"/>
          <w:numId w:val="5"/>
        </w:numPr>
        <w:spacing w:line="480" w:lineRule="auto"/>
        <w:ind w:left="0" w:firstLine="720"/>
        <w:rPr>
          <w:sz w:val="24"/>
          <w:szCs w:val="24"/>
        </w:rPr>
      </w:pPr>
      <w:r w:rsidRPr="00A80C7D">
        <w:rPr>
          <w:sz w:val="24"/>
          <w:szCs w:val="24"/>
          <w:highlight w:val="yellow"/>
        </w:rPr>
        <w:lastRenderedPageBreak/>
        <w:t>[Petitioner]</w:t>
      </w:r>
      <w:r>
        <w:rPr>
          <w:sz w:val="24"/>
          <w:szCs w:val="24"/>
        </w:rPr>
        <w:t xml:space="preserve"> suffers from </w:t>
      </w:r>
      <w:r w:rsidRPr="00A80C7D">
        <w:rPr>
          <w:sz w:val="24"/>
          <w:szCs w:val="24"/>
          <w:highlight w:val="yellow"/>
        </w:rPr>
        <w:t>[medical or mental health issues, if any]</w:t>
      </w:r>
      <w:r>
        <w:rPr>
          <w:sz w:val="24"/>
          <w:szCs w:val="24"/>
        </w:rPr>
        <w:t>.</w:t>
      </w:r>
    </w:p>
    <w:p w14:paraId="665D4C33" w14:textId="22ABECE0" w:rsidR="004F6261" w:rsidRPr="000B29E7" w:rsidRDefault="005F73FB" w:rsidP="000B29E7">
      <w:pPr>
        <w:pStyle w:val="ListParagraph"/>
        <w:numPr>
          <w:ilvl w:val="0"/>
          <w:numId w:val="5"/>
        </w:numPr>
        <w:spacing w:line="480" w:lineRule="auto"/>
        <w:ind w:left="0" w:firstLine="720"/>
        <w:rPr>
          <w:sz w:val="24"/>
          <w:szCs w:val="24"/>
        </w:rPr>
      </w:pPr>
      <w:r w:rsidRPr="005F73FB">
        <w:rPr>
          <w:sz w:val="24"/>
          <w:szCs w:val="24"/>
          <w:highlight w:val="yellow"/>
        </w:rPr>
        <w:t>[Petitioner]</w:t>
      </w:r>
      <w:r>
        <w:rPr>
          <w:sz w:val="24"/>
          <w:szCs w:val="24"/>
        </w:rPr>
        <w:t xml:space="preserve"> has </w:t>
      </w:r>
      <w:r w:rsidRPr="005F73FB">
        <w:rPr>
          <w:sz w:val="24"/>
          <w:szCs w:val="24"/>
          <w:highlight w:val="yellow"/>
        </w:rPr>
        <w:t>[family/friends in LOCATION in the United States]</w:t>
      </w:r>
      <w:r>
        <w:rPr>
          <w:sz w:val="24"/>
          <w:szCs w:val="24"/>
        </w:rPr>
        <w:t xml:space="preserve">. </w:t>
      </w:r>
      <w:r w:rsidR="004F6261">
        <w:rPr>
          <w:sz w:val="24"/>
          <w:szCs w:val="24"/>
        </w:rPr>
        <w:t xml:space="preserve">If released, </w:t>
      </w:r>
      <w:r w:rsidR="004F6261" w:rsidRPr="001E6765">
        <w:rPr>
          <w:sz w:val="24"/>
          <w:szCs w:val="24"/>
          <w:highlight w:val="yellow"/>
        </w:rPr>
        <w:t>[Petitioner]</w:t>
      </w:r>
      <w:r w:rsidR="004F6261">
        <w:rPr>
          <w:sz w:val="24"/>
          <w:szCs w:val="24"/>
        </w:rPr>
        <w:t xml:space="preserve"> would live with </w:t>
      </w:r>
      <w:r w:rsidR="004F6261" w:rsidRPr="004F6261">
        <w:rPr>
          <w:sz w:val="24"/>
          <w:szCs w:val="24"/>
          <w:highlight w:val="yellow"/>
        </w:rPr>
        <w:t>[</w:t>
      </w:r>
      <w:r w:rsidR="00A80C7D">
        <w:rPr>
          <w:sz w:val="24"/>
          <w:szCs w:val="24"/>
          <w:highlight w:val="yellow"/>
        </w:rPr>
        <w:t>family/friend</w:t>
      </w:r>
      <w:r w:rsidR="004F6261" w:rsidRPr="004F6261">
        <w:rPr>
          <w:sz w:val="24"/>
          <w:szCs w:val="24"/>
          <w:highlight w:val="yellow"/>
        </w:rPr>
        <w:t>]</w:t>
      </w:r>
      <w:r w:rsidR="004F6261">
        <w:rPr>
          <w:sz w:val="24"/>
          <w:szCs w:val="24"/>
        </w:rPr>
        <w:t>.</w:t>
      </w:r>
    </w:p>
    <w:p w14:paraId="15A7C2E4" w14:textId="398817AA" w:rsidR="00C61135" w:rsidRDefault="00C61135" w:rsidP="00C61135">
      <w:pPr>
        <w:spacing w:line="480" w:lineRule="auto"/>
        <w:jc w:val="center"/>
        <w:rPr>
          <w:b/>
          <w:bCs/>
          <w:sz w:val="24"/>
          <w:szCs w:val="24"/>
        </w:rPr>
      </w:pPr>
      <w:r>
        <w:rPr>
          <w:b/>
          <w:bCs/>
          <w:sz w:val="24"/>
          <w:szCs w:val="24"/>
        </w:rPr>
        <w:t xml:space="preserve">LEGAL </w:t>
      </w:r>
      <w:r w:rsidR="00672661">
        <w:rPr>
          <w:b/>
          <w:bCs/>
          <w:sz w:val="24"/>
          <w:szCs w:val="24"/>
        </w:rPr>
        <w:t>FRAMEWORK</w:t>
      </w:r>
    </w:p>
    <w:p w14:paraId="5FEC5215" w14:textId="262F6983" w:rsidR="00C61135" w:rsidRPr="000A0946" w:rsidRDefault="002B6704" w:rsidP="000A0946">
      <w:pPr>
        <w:pStyle w:val="ListParagraph"/>
        <w:numPr>
          <w:ilvl w:val="0"/>
          <w:numId w:val="5"/>
        </w:numPr>
        <w:spacing w:line="480" w:lineRule="auto"/>
        <w:ind w:left="0" w:firstLine="720"/>
        <w:rPr>
          <w:b/>
          <w:bCs/>
          <w:sz w:val="24"/>
          <w:szCs w:val="24"/>
        </w:rPr>
      </w:pPr>
      <w:r w:rsidRPr="000A0946">
        <w:rPr>
          <w:sz w:val="24"/>
          <w:szCs w:val="24"/>
        </w:rPr>
        <w:t>“Freedom from imprisonment—from government custody, detention, or other forms of physical</w:t>
      </w:r>
      <w:r w:rsidRPr="000A0946">
        <w:rPr>
          <w:spacing w:val="-5"/>
          <w:sz w:val="24"/>
          <w:szCs w:val="24"/>
        </w:rPr>
        <w:t xml:space="preserve"> </w:t>
      </w:r>
      <w:r w:rsidRPr="000A0946">
        <w:rPr>
          <w:sz w:val="24"/>
          <w:szCs w:val="24"/>
        </w:rPr>
        <w:t>restraint—lies at the heart of the liberty that [the Due Process] Clause [of the Fifth Amendment]</w:t>
      </w:r>
      <w:r w:rsidRPr="000A0946">
        <w:rPr>
          <w:spacing w:val="-10"/>
          <w:sz w:val="24"/>
          <w:szCs w:val="24"/>
        </w:rPr>
        <w:t xml:space="preserve"> </w:t>
      </w:r>
      <w:r w:rsidRPr="000A0946">
        <w:rPr>
          <w:sz w:val="24"/>
          <w:szCs w:val="24"/>
        </w:rPr>
        <w:t>protects.”</w:t>
      </w:r>
      <w:r w:rsidRPr="000A0946">
        <w:rPr>
          <w:spacing w:val="-10"/>
          <w:sz w:val="24"/>
          <w:szCs w:val="24"/>
        </w:rPr>
        <w:t xml:space="preserve"> </w:t>
      </w:r>
      <w:proofErr w:type="spellStart"/>
      <w:r w:rsidRPr="000A0946">
        <w:rPr>
          <w:i/>
          <w:sz w:val="24"/>
          <w:szCs w:val="24"/>
        </w:rPr>
        <w:t>Zadvydas</w:t>
      </w:r>
      <w:proofErr w:type="spellEnd"/>
      <w:r w:rsidRPr="000A0946">
        <w:rPr>
          <w:sz w:val="24"/>
          <w:szCs w:val="24"/>
        </w:rPr>
        <w:t>,</w:t>
      </w:r>
      <w:r w:rsidRPr="000A0946">
        <w:rPr>
          <w:spacing w:val="-10"/>
          <w:sz w:val="24"/>
          <w:szCs w:val="24"/>
        </w:rPr>
        <w:t xml:space="preserve"> </w:t>
      </w:r>
      <w:r w:rsidRPr="000A0946">
        <w:rPr>
          <w:sz w:val="24"/>
          <w:szCs w:val="24"/>
        </w:rPr>
        <w:t>533</w:t>
      </w:r>
      <w:r w:rsidRPr="000A0946">
        <w:rPr>
          <w:spacing w:val="-10"/>
          <w:sz w:val="24"/>
          <w:szCs w:val="24"/>
        </w:rPr>
        <w:t xml:space="preserve"> </w:t>
      </w:r>
      <w:r w:rsidRPr="000A0946">
        <w:rPr>
          <w:sz w:val="24"/>
          <w:szCs w:val="24"/>
        </w:rPr>
        <w:t>U.S.</w:t>
      </w:r>
      <w:r w:rsidRPr="000A0946">
        <w:rPr>
          <w:spacing w:val="-9"/>
          <w:sz w:val="24"/>
          <w:szCs w:val="24"/>
        </w:rPr>
        <w:t xml:space="preserve"> </w:t>
      </w:r>
      <w:r w:rsidRPr="000A0946">
        <w:rPr>
          <w:sz w:val="24"/>
          <w:szCs w:val="24"/>
        </w:rPr>
        <w:t>at</w:t>
      </w:r>
      <w:r w:rsidRPr="000A0946">
        <w:rPr>
          <w:spacing w:val="-10"/>
          <w:sz w:val="24"/>
          <w:szCs w:val="24"/>
        </w:rPr>
        <w:t xml:space="preserve"> </w:t>
      </w:r>
      <w:r w:rsidRPr="000A0946">
        <w:rPr>
          <w:sz w:val="24"/>
          <w:szCs w:val="24"/>
        </w:rPr>
        <w:t>690</w:t>
      </w:r>
      <w:r w:rsidRPr="000A0946">
        <w:rPr>
          <w:spacing w:val="-10"/>
          <w:sz w:val="24"/>
          <w:szCs w:val="24"/>
        </w:rPr>
        <w:t xml:space="preserve"> </w:t>
      </w:r>
      <w:r w:rsidRPr="000A0946">
        <w:rPr>
          <w:sz w:val="24"/>
          <w:szCs w:val="24"/>
        </w:rPr>
        <w:t>(citing</w:t>
      </w:r>
      <w:r w:rsidRPr="000A0946">
        <w:rPr>
          <w:spacing w:val="-10"/>
          <w:sz w:val="24"/>
          <w:szCs w:val="24"/>
        </w:rPr>
        <w:t xml:space="preserve"> </w:t>
      </w:r>
      <w:r w:rsidRPr="000A0946">
        <w:rPr>
          <w:i/>
          <w:sz w:val="24"/>
          <w:szCs w:val="24"/>
        </w:rPr>
        <w:t>Foucha</w:t>
      </w:r>
      <w:r w:rsidRPr="000A0946">
        <w:rPr>
          <w:i/>
          <w:spacing w:val="-10"/>
          <w:sz w:val="24"/>
          <w:szCs w:val="24"/>
        </w:rPr>
        <w:t xml:space="preserve"> </w:t>
      </w:r>
      <w:r w:rsidRPr="000A0946">
        <w:rPr>
          <w:i/>
          <w:sz w:val="24"/>
          <w:szCs w:val="24"/>
        </w:rPr>
        <w:t>v.</w:t>
      </w:r>
      <w:r w:rsidRPr="000A0946">
        <w:rPr>
          <w:i/>
          <w:spacing w:val="-10"/>
          <w:sz w:val="24"/>
          <w:szCs w:val="24"/>
        </w:rPr>
        <w:t xml:space="preserve"> </w:t>
      </w:r>
      <w:r w:rsidRPr="000A0946">
        <w:rPr>
          <w:i/>
          <w:sz w:val="24"/>
          <w:szCs w:val="24"/>
        </w:rPr>
        <w:t>Louisiana</w:t>
      </w:r>
      <w:r w:rsidRPr="000A0946">
        <w:rPr>
          <w:sz w:val="24"/>
          <w:szCs w:val="24"/>
        </w:rPr>
        <w:t>,</w:t>
      </w:r>
      <w:r w:rsidRPr="000A0946">
        <w:rPr>
          <w:spacing w:val="-10"/>
          <w:sz w:val="24"/>
          <w:szCs w:val="24"/>
        </w:rPr>
        <w:t xml:space="preserve"> </w:t>
      </w:r>
      <w:r w:rsidRPr="000A0946">
        <w:rPr>
          <w:sz w:val="24"/>
          <w:szCs w:val="24"/>
        </w:rPr>
        <w:t>504</w:t>
      </w:r>
      <w:r w:rsidRPr="000A0946">
        <w:rPr>
          <w:spacing w:val="-10"/>
          <w:sz w:val="24"/>
          <w:szCs w:val="24"/>
        </w:rPr>
        <w:t xml:space="preserve"> </w:t>
      </w:r>
      <w:r w:rsidRPr="000A0946">
        <w:rPr>
          <w:sz w:val="24"/>
          <w:szCs w:val="24"/>
        </w:rPr>
        <w:t>U.S.</w:t>
      </w:r>
      <w:r w:rsidRPr="000A0946">
        <w:rPr>
          <w:spacing w:val="-10"/>
          <w:sz w:val="24"/>
          <w:szCs w:val="24"/>
        </w:rPr>
        <w:t xml:space="preserve"> </w:t>
      </w:r>
      <w:r w:rsidRPr="000A0946">
        <w:rPr>
          <w:sz w:val="24"/>
          <w:szCs w:val="24"/>
        </w:rPr>
        <w:t xml:space="preserve">71, 80 (1992)). </w:t>
      </w:r>
    </w:p>
    <w:p w14:paraId="33706E02" w14:textId="711D6C99" w:rsidR="002B6704" w:rsidRPr="000A0946" w:rsidRDefault="000E3CB1" w:rsidP="000A0946">
      <w:pPr>
        <w:pStyle w:val="ListParagraph"/>
        <w:numPr>
          <w:ilvl w:val="0"/>
          <w:numId w:val="5"/>
        </w:numPr>
        <w:spacing w:line="480" w:lineRule="auto"/>
        <w:ind w:left="0" w:firstLine="720"/>
        <w:rPr>
          <w:sz w:val="24"/>
          <w:szCs w:val="24"/>
        </w:rPr>
      </w:pPr>
      <w:r w:rsidRPr="000A0946">
        <w:rPr>
          <w:sz w:val="24"/>
          <w:szCs w:val="24"/>
        </w:rPr>
        <w:t xml:space="preserve">The Due Process Clause protects </w:t>
      </w:r>
      <w:r w:rsidRPr="000A0946">
        <w:rPr>
          <w:sz w:val="24"/>
          <w:szCs w:val="24"/>
          <w:highlight w:val="yellow"/>
        </w:rPr>
        <w:t>[Petitioner</w:t>
      </w:r>
      <w:r w:rsidR="000A0946" w:rsidRPr="000A0946">
        <w:rPr>
          <w:sz w:val="24"/>
          <w:szCs w:val="24"/>
          <w:highlight w:val="yellow"/>
        </w:rPr>
        <w:t>]</w:t>
      </w:r>
      <w:r w:rsidRPr="000A0946">
        <w:rPr>
          <w:sz w:val="24"/>
          <w:szCs w:val="24"/>
        </w:rPr>
        <w:t>’s liberty and</w:t>
      </w:r>
      <w:r w:rsidR="00F42A2C">
        <w:rPr>
          <w:sz w:val="24"/>
          <w:szCs w:val="24"/>
        </w:rPr>
        <w:t xml:space="preserve"> requires that</w:t>
      </w:r>
      <w:r w:rsidRPr="000A0946">
        <w:rPr>
          <w:sz w:val="24"/>
          <w:szCs w:val="24"/>
        </w:rPr>
        <w:t xml:space="preserve"> </w:t>
      </w:r>
      <w:r w:rsidR="000A0946">
        <w:rPr>
          <w:sz w:val="24"/>
          <w:szCs w:val="24"/>
        </w:rPr>
        <w:t xml:space="preserve">any </w:t>
      </w:r>
      <w:r w:rsidRPr="000A0946">
        <w:rPr>
          <w:sz w:val="24"/>
          <w:szCs w:val="24"/>
        </w:rPr>
        <w:t xml:space="preserve">deprivation of </w:t>
      </w:r>
      <w:r w:rsidR="000A0946">
        <w:rPr>
          <w:sz w:val="24"/>
          <w:szCs w:val="24"/>
        </w:rPr>
        <w:t>their</w:t>
      </w:r>
      <w:r w:rsidRPr="000A0946">
        <w:rPr>
          <w:sz w:val="24"/>
          <w:szCs w:val="24"/>
        </w:rPr>
        <w:t xml:space="preserve"> liberty </w:t>
      </w:r>
      <w:r w:rsidR="00F42A2C">
        <w:rPr>
          <w:sz w:val="24"/>
          <w:szCs w:val="24"/>
        </w:rPr>
        <w:t>b</w:t>
      </w:r>
      <w:r w:rsidRPr="000A0946">
        <w:rPr>
          <w:sz w:val="24"/>
          <w:szCs w:val="24"/>
        </w:rPr>
        <w:t xml:space="preserve">e narrowly tailored to serve a compelling government interest. </w:t>
      </w:r>
      <w:r w:rsidRPr="000A0946">
        <w:rPr>
          <w:i/>
          <w:iCs/>
          <w:sz w:val="24"/>
          <w:szCs w:val="24"/>
        </w:rPr>
        <w:t>See Reno v. Flores</w:t>
      </w:r>
      <w:r w:rsidRPr="000A0946">
        <w:rPr>
          <w:sz w:val="24"/>
          <w:szCs w:val="24"/>
        </w:rPr>
        <w:t>, 507 U.S. 292, 301–02, 305 (1993) (holding that due process “forbids the government to infringe certain ‘fundamental’ liberty interests at all, no matter what process is provided, unless the infringement is narrowly tailored to serve a compelling state interest”).</w:t>
      </w:r>
      <w:r w:rsidR="00F42A2C">
        <w:rPr>
          <w:sz w:val="24"/>
          <w:szCs w:val="24"/>
        </w:rPr>
        <w:t xml:space="preserve"> As the Supreme Court held in </w:t>
      </w:r>
      <w:proofErr w:type="spellStart"/>
      <w:r w:rsidR="00F42A2C">
        <w:rPr>
          <w:i/>
          <w:iCs/>
          <w:sz w:val="24"/>
          <w:szCs w:val="24"/>
        </w:rPr>
        <w:t>Zadvydas</w:t>
      </w:r>
      <w:proofErr w:type="spellEnd"/>
      <w:r w:rsidR="00F42A2C">
        <w:rPr>
          <w:sz w:val="24"/>
          <w:szCs w:val="24"/>
        </w:rPr>
        <w:t>, indefinite detention, and detention without adequate procedural protections, would raise a “serious constitutional problem” and run afoul of the Due Process Clause. 533 U.S. at 690.</w:t>
      </w:r>
    </w:p>
    <w:p w14:paraId="0132BA37" w14:textId="77777777" w:rsidR="00E6272C" w:rsidRDefault="00F42A2C" w:rsidP="000A0946">
      <w:pPr>
        <w:pStyle w:val="ListParagraph"/>
        <w:numPr>
          <w:ilvl w:val="0"/>
          <w:numId w:val="5"/>
        </w:numPr>
        <w:spacing w:line="480" w:lineRule="auto"/>
        <w:ind w:left="0" w:firstLine="720"/>
        <w:rPr>
          <w:sz w:val="24"/>
          <w:szCs w:val="24"/>
        </w:rPr>
      </w:pPr>
      <w:r>
        <w:rPr>
          <w:sz w:val="24"/>
          <w:szCs w:val="24"/>
        </w:rPr>
        <w:t xml:space="preserve">Section 1231 of </w:t>
      </w:r>
      <w:r w:rsidR="00051E0E" w:rsidRPr="000A0946">
        <w:rPr>
          <w:sz w:val="24"/>
          <w:szCs w:val="24"/>
        </w:rPr>
        <w:t>Title 8</w:t>
      </w:r>
      <w:r>
        <w:rPr>
          <w:sz w:val="24"/>
          <w:szCs w:val="24"/>
        </w:rPr>
        <w:t xml:space="preserve"> of the U.S. Code</w:t>
      </w:r>
      <w:r w:rsidR="00051E0E" w:rsidRPr="000A0946">
        <w:rPr>
          <w:sz w:val="24"/>
          <w:szCs w:val="24"/>
        </w:rPr>
        <w:t xml:space="preserve"> governs the detention and removal of noncitizens</w:t>
      </w:r>
      <w:r>
        <w:rPr>
          <w:sz w:val="24"/>
          <w:szCs w:val="24"/>
        </w:rPr>
        <w:t xml:space="preserve">, like </w:t>
      </w:r>
      <w:r w:rsidRPr="00F42A2C">
        <w:rPr>
          <w:sz w:val="24"/>
          <w:szCs w:val="24"/>
          <w:highlight w:val="yellow"/>
        </w:rPr>
        <w:t>[Petitioner]</w:t>
      </w:r>
      <w:r>
        <w:rPr>
          <w:sz w:val="24"/>
          <w:szCs w:val="24"/>
        </w:rPr>
        <w:t>,</w:t>
      </w:r>
      <w:r w:rsidR="00051E0E" w:rsidRPr="000A0946">
        <w:rPr>
          <w:sz w:val="24"/>
          <w:szCs w:val="24"/>
        </w:rPr>
        <w:t xml:space="preserve"> who have been ordered removed. Section 1231(a)(2) authorizes a 90-day period of mandatory </w:t>
      </w:r>
      <w:r>
        <w:rPr>
          <w:sz w:val="24"/>
          <w:szCs w:val="24"/>
        </w:rPr>
        <w:t xml:space="preserve">post-final-removal-order </w:t>
      </w:r>
      <w:r w:rsidR="00051E0E" w:rsidRPr="000A0946">
        <w:rPr>
          <w:sz w:val="24"/>
          <w:szCs w:val="24"/>
        </w:rPr>
        <w:t>detention, during which ICE is supposed to effectuate removal.</w:t>
      </w:r>
      <w:r w:rsidR="00051E0E" w:rsidRPr="000A0946">
        <w:rPr>
          <w:spacing w:val="-7"/>
          <w:sz w:val="24"/>
          <w:szCs w:val="24"/>
        </w:rPr>
        <w:t xml:space="preserve"> </w:t>
      </w:r>
      <w:r w:rsidR="00051E0E" w:rsidRPr="000A0946">
        <w:rPr>
          <w:sz w:val="24"/>
          <w:szCs w:val="24"/>
        </w:rPr>
        <w:t>This</w:t>
      </w:r>
      <w:r w:rsidR="007052D9">
        <w:rPr>
          <w:sz w:val="24"/>
          <w:szCs w:val="24"/>
        </w:rPr>
        <w:t xml:space="preserve"> 90-day period</w:t>
      </w:r>
      <w:r w:rsidR="00051E0E" w:rsidRPr="000A0946">
        <w:rPr>
          <w:spacing w:val="-3"/>
          <w:sz w:val="24"/>
          <w:szCs w:val="24"/>
        </w:rPr>
        <w:t xml:space="preserve"> </w:t>
      </w:r>
      <w:r w:rsidR="00051E0E" w:rsidRPr="000A0946">
        <w:rPr>
          <w:sz w:val="24"/>
          <w:szCs w:val="24"/>
        </w:rPr>
        <w:t>is</w:t>
      </w:r>
      <w:r w:rsidR="00051E0E" w:rsidRPr="000A0946">
        <w:rPr>
          <w:spacing w:val="-3"/>
          <w:sz w:val="24"/>
          <w:szCs w:val="24"/>
        </w:rPr>
        <w:t xml:space="preserve"> </w:t>
      </w:r>
      <w:r w:rsidR="00051E0E" w:rsidRPr="000A0946">
        <w:rPr>
          <w:sz w:val="24"/>
          <w:szCs w:val="24"/>
        </w:rPr>
        <w:t>known</w:t>
      </w:r>
      <w:r w:rsidR="00051E0E" w:rsidRPr="000A0946">
        <w:rPr>
          <w:spacing w:val="-3"/>
          <w:sz w:val="24"/>
          <w:szCs w:val="24"/>
        </w:rPr>
        <w:t xml:space="preserve"> </w:t>
      </w:r>
      <w:r w:rsidR="00051E0E" w:rsidRPr="000A0946">
        <w:rPr>
          <w:sz w:val="24"/>
          <w:szCs w:val="24"/>
        </w:rPr>
        <w:t>as</w:t>
      </w:r>
      <w:r w:rsidR="00051E0E" w:rsidRPr="000A0946">
        <w:rPr>
          <w:spacing w:val="-3"/>
          <w:sz w:val="24"/>
          <w:szCs w:val="24"/>
        </w:rPr>
        <w:t xml:space="preserve"> </w:t>
      </w:r>
      <w:r w:rsidR="00051E0E" w:rsidRPr="000A0946">
        <w:rPr>
          <w:sz w:val="24"/>
          <w:szCs w:val="24"/>
        </w:rPr>
        <w:t>the</w:t>
      </w:r>
      <w:r w:rsidR="00051E0E" w:rsidRPr="000A0946">
        <w:rPr>
          <w:spacing w:val="-3"/>
          <w:sz w:val="24"/>
          <w:szCs w:val="24"/>
        </w:rPr>
        <w:t xml:space="preserve"> </w:t>
      </w:r>
      <w:r w:rsidR="00051E0E" w:rsidRPr="000A0946">
        <w:rPr>
          <w:sz w:val="24"/>
          <w:szCs w:val="24"/>
        </w:rPr>
        <w:t>“removal</w:t>
      </w:r>
      <w:r w:rsidR="00051E0E" w:rsidRPr="000A0946">
        <w:rPr>
          <w:spacing w:val="-3"/>
          <w:sz w:val="24"/>
          <w:szCs w:val="24"/>
        </w:rPr>
        <w:t xml:space="preserve"> </w:t>
      </w:r>
      <w:r w:rsidR="00051E0E" w:rsidRPr="000A0946">
        <w:rPr>
          <w:sz w:val="24"/>
          <w:szCs w:val="24"/>
        </w:rPr>
        <w:t>period”</w:t>
      </w:r>
      <w:r w:rsidR="007052D9">
        <w:rPr>
          <w:sz w:val="24"/>
          <w:szCs w:val="24"/>
        </w:rPr>
        <w:t xml:space="preserve"> and starts with the latest of one of the triggering conditions listed in Section 1231(a)(1)(B)(i)–(iii): (i) the entry of</w:t>
      </w:r>
      <w:r w:rsidR="00E6272C">
        <w:rPr>
          <w:sz w:val="24"/>
          <w:szCs w:val="24"/>
        </w:rPr>
        <w:t xml:space="preserve"> a final removal order; (ii) the final order from a circuit court reviewing the removal order, if the court ordered a stay of removal pending review, or (iii) [i]f the [noncitizen] is confined (except under an </w:t>
      </w:r>
      <w:r w:rsidR="00E6272C">
        <w:rPr>
          <w:sz w:val="24"/>
          <w:szCs w:val="24"/>
        </w:rPr>
        <w:lastRenderedPageBreak/>
        <w:t>immigration process), the date the [noncitizen] is released from detention or confinement.”</w:t>
      </w:r>
    </w:p>
    <w:p w14:paraId="27622AD9" w14:textId="4BF74561" w:rsidR="009A64AF" w:rsidRPr="009A64AF" w:rsidRDefault="00E6272C" w:rsidP="000A0946">
      <w:pPr>
        <w:pStyle w:val="ListParagraph"/>
        <w:numPr>
          <w:ilvl w:val="0"/>
          <w:numId w:val="5"/>
        </w:numPr>
        <w:spacing w:line="480" w:lineRule="auto"/>
        <w:ind w:left="0" w:firstLine="720"/>
        <w:rPr>
          <w:sz w:val="24"/>
          <w:szCs w:val="24"/>
        </w:rPr>
      </w:pPr>
      <w:r>
        <w:rPr>
          <w:sz w:val="24"/>
          <w:szCs w:val="24"/>
        </w:rPr>
        <w:t xml:space="preserve">Those individuals who are not removed within the 90-day removal period are no longer subject to </w:t>
      </w:r>
      <w:r w:rsidR="009F24EB">
        <w:rPr>
          <w:sz w:val="24"/>
          <w:szCs w:val="24"/>
        </w:rPr>
        <w:t xml:space="preserve">mandatory detention and should generally be released under conditions of supervision, such as periodic reporting and other reasonable restrictions. </w:t>
      </w:r>
      <w:r w:rsidR="009F24EB">
        <w:rPr>
          <w:i/>
          <w:iCs/>
          <w:sz w:val="24"/>
          <w:szCs w:val="24"/>
        </w:rPr>
        <w:t>See</w:t>
      </w:r>
      <w:r w:rsidR="009F24EB">
        <w:rPr>
          <w:sz w:val="24"/>
          <w:szCs w:val="24"/>
        </w:rPr>
        <w:t xml:space="preserve"> 8 U.S.C. </w:t>
      </w:r>
      <w:r w:rsidR="009F24EB" w:rsidRPr="009C458B">
        <w:rPr>
          <w:sz w:val="24"/>
          <w:szCs w:val="24"/>
        </w:rPr>
        <w:t>§</w:t>
      </w:r>
      <w:r w:rsidR="009F24EB">
        <w:rPr>
          <w:sz w:val="24"/>
          <w:szCs w:val="24"/>
        </w:rPr>
        <w:t xml:space="preserve"> 1231(a)(3).</w:t>
      </w:r>
      <w:r w:rsidR="00051E0E" w:rsidRPr="000A0946">
        <w:rPr>
          <w:spacing w:val="-3"/>
          <w:sz w:val="24"/>
          <w:szCs w:val="24"/>
        </w:rPr>
        <w:t xml:space="preserve"> </w:t>
      </w:r>
      <w:r w:rsidR="00F839A1">
        <w:rPr>
          <w:spacing w:val="-3"/>
          <w:sz w:val="24"/>
          <w:szCs w:val="24"/>
        </w:rPr>
        <w:t>The Government may continue to detain certain noncitizens beyond the 90-day removal period if they have been ordered removed</w:t>
      </w:r>
      <w:r w:rsidR="00204879">
        <w:rPr>
          <w:spacing w:val="-3"/>
          <w:sz w:val="24"/>
          <w:szCs w:val="24"/>
        </w:rPr>
        <w:t xml:space="preserve"> on inadmissibility grounds after violating nonimmigrant status or conditions of entry, or on grounds stemming from criminal convictions, or security concerns, or if they have been determined to be a danger to the community or a flight risk. </w:t>
      </w:r>
      <w:r w:rsidR="00204879">
        <w:rPr>
          <w:i/>
          <w:iCs/>
          <w:spacing w:val="-3"/>
          <w:sz w:val="24"/>
          <w:szCs w:val="24"/>
        </w:rPr>
        <w:t>See id.</w:t>
      </w:r>
      <w:r w:rsidR="00204879">
        <w:rPr>
          <w:spacing w:val="-3"/>
          <w:sz w:val="24"/>
          <w:szCs w:val="24"/>
        </w:rPr>
        <w:t xml:space="preserve"> </w:t>
      </w:r>
      <w:r w:rsidR="00204879" w:rsidRPr="009C458B">
        <w:rPr>
          <w:sz w:val="24"/>
          <w:szCs w:val="24"/>
        </w:rPr>
        <w:t>§</w:t>
      </w:r>
      <w:r w:rsidR="00204879">
        <w:rPr>
          <w:sz w:val="24"/>
          <w:szCs w:val="24"/>
        </w:rPr>
        <w:t xml:space="preserve"> 1231(a)(6). If noncitizens </w:t>
      </w:r>
      <w:r w:rsidR="007A4BB0">
        <w:rPr>
          <w:sz w:val="24"/>
          <w:szCs w:val="24"/>
        </w:rPr>
        <w:t>within these categories</w:t>
      </w:r>
      <w:r w:rsidR="00204879">
        <w:rPr>
          <w:sz w:val="24"/>
          <w:szCs w:val="24"/>
        </w:rPr>
        <w:t xml:space="preserve"> are </w:t>
      </w:r>
      <w:r w:rsidR="007A4BB0">
        <w:rPr>
          <w:sz w:val="24"/>
          <w:szCs w:val="24"/>
        </w:rPr>
        <w:t xml:space="preserve">released, they are also subject to the supervision terms set forth in Section 1231(a)(3). </w:t>
      </w:r>
      <w:r w:rsidR="007A4BB0">
        <w:rPr>
          <w:i/>
          <w:iCs/>
          <w:sz w:val="24"/>
          <w:szCs w:val="24"/>
        </w:rPr>
        <w:t>Id.</w:t>
      </w:r>
    </w:p>
    <w:p w14:paraId="78D903CD" w14:textId="22FE919C" w:rsidR="00D14129" w:rsidRPr="009A64AF" w:rsidRDefault="009C458B" w:rsidP="009A64AF">
      <w:pPr>
        <w:pStyle w:val="ListParagraph"/>
        <w:numPr>
          <w:ilvl w:val="0"/>
          <w:numId w:val="5"/>
        </w:numPr>
        <w:spacing w:line="480" w:lineRule="auto"/>
        <w:ind w:left="0" w:firstLine="720"/>
        <w:rPr>
          <w:sz w:val="24"/>
          <w:szCs w:val="24"/>
        </w:rPr>
      </w:pPr>
      <w:r w:rsidRPr="009C458B">
        <w:rPr>
          <w:sz w:val="24"/>
          <w:szCs w:val="24"/>
        </w:rPr>
        <w:t xml:space="preserve">The removal period can also be extended if a noncitizen “fails or refuses to make timely application in good faith for travel or other documents necessary to the </w:t>
      </w:r>
      <w:r w:rsidR="00DB06A7">
        <w:rPr>
          <w:sz w:val="24"/>
          <w:szCs w:val="24"/>
        </w:rPr>
        <w:t>[noncitizen]</w:t>
      </w:r>
      <w:r w:rsidRPr="009C458B">
        <w:rPr>
          <w:sz w:val="24"/>
          <w:szCs w:val="24"/>
        </w:rPr>
        <w:t xml:space="preserve">’s departure or conspires or acts to prevent the </w:t>
      </w:r>
      <w:r w:rsidR="00DB06A7">
        <w:rPr>
          <w:sz w:val="24"/>
          <w:szCs w:val="24"/>
        </w:rPr>
        <w:t>[noncitizen]</w:t>
      </w:r>
      <w:r w:rsidRPr="009C458B">
        <w:rPr>
          <w:sz w:val="24"/>
          <w:szCs w:val="24"/>
        </w:rPr>
        <w:t>’s removal subject to an order of removal.” 8 U.S.C. § 1231(a)(1)(C).</w:t>
      </w:r>
    </w:p>
    <w:p w14:paraId="2F3E1892" w14:textId="223A7E67" w:rsidR="00D14129" w:rsidRPr="000A0946" w:rsidRDefault="00D05986" w:rsidP="00C27534">
      <w:pPr>
        <w:pStyle w:val="ListParagraph"/>
        <w:numPr>
          <w:ilvl w:val="0"/>
          <w:numId w:val="5"/>
        </w:numPr>
        <w:tabs>
          <w:tab w:val="left" w:pos="900"/>
        </w:tabs>
        <w:spacing w:before="1" w:line="480" w:lineRule="auto"/>
        <w:ind w:left="0" w:firstLine="720"/>
        <w:rPr>
          <w:sz w:val="24"/>
          <w:szCs w:val="24"/>
        </w:rPr>
      </w:pPr>
      <w:r w:rsidRPr="00D05986">
        <w:rPr>
          <w:sz w:val="24"/>
          <w:szCs w:val="24"/>
        </w:rPr>
        <w:t>Under certain specific and narrow “special circumstances,” the Government may continue to detain removable noncitizens “even though there is no significant likelihood that the [noncitizen] will be removed in the reasonably foreseeable future.” 8 C.F.R. § 241.14.</w:t>
      </w:r>
      <w:r w:rsidR="00D47996" w:rsidRPr="00D47996">
        <w:rPr>
          <w:sz w:val="24"/>
          <w:szCs w:val="24"/>
        </w:rPr>
        <w:t xml:space="preserve"> Such “special circumstances” include noncitizens detained </w:t>
      </w:r>
      <w:r w:rsidR="00C124B7">
        <w:rPr>
          <w:sz w:val="24"/>
          <w:szCs w:val="24"/>
        </w:rPr>
        <w:t xml:space="preserve">with a highly contagious illness, </w:t>
      </w:r>
      <w:r w:rsidR="00D47996" w:rsidRPr="00D47996">
        <w:rPr>
          <w:sz w:val="24"/>
          <w:szCs w:val="24"/>
        </w:rPr>
        <w:t>on account of serious adverse foreign policy consequences of releas</w:t>
      </w:r>
      <w:r w:rsidR="00D47996">
        <w:rPr>
          <w:sz w:val="24"/>
          <w:szCs w:val="24"/>
        </w:rPr>
        <w:t xml:space="preserve">e, </w:t>
      </w:r>
      <w:r w:rsidR="00C124B7">
        <w:rPr>
          <w:sz w:val="24"/>
          <w:szCs w:val="24"/>
        </w:rPr>
        <w:t xml:space="preserve">on account of </w:t>
      </w:r>
      <w:r w:rsidR="00D47996">
        <w:rPr>
          <w:sz w:val="24"/>
          <w:szCs w:val="24"/>
        </w:rPr>
        <w:t xml:space="preserve">security or terrorism concerns, or if the noncitizen would pose a special danger to the public. </w:t>
      </w:r>
      <w:r w:rsidR="00D47996">
        <w:rPr>
          <w:i/>
          <w:iCs/>
          <w:sz w:val="24"/>
          <w:szCs w:val="24"/>
        </w:rPr>
        <w:t>Id.</w:t>
      </w:r>
    </w:p>
    <w:p w14:paraId="31AE61BE" w14:textId="711FC395" w:rsidR="007A4BB0" w:rsidRPr="00C124B7" w:rsidRDefault="00C124B7" w:rsidP="00C27534">
      <w:pPr>
        <w:pStyle w:val="ListParagraph"/>
        <w:numPr>
          <w:ilvl w:val="0"/>
          <w:numId w:val="5"/>
        </w:numPr>
        <w:tabs>
          <w:tab w:val="left" w:pos="900"/>
        </w:tabs>
        <w:spacing w:before="1" w:line="480" w:lineRule="auto"/>
        <w:ind w:left="0" w:firstLine="720"/>
        <w:rPr>
          <w:sz w:val="24"/>
          <w:szCs w:val="24"/>
        </w:rPr>
      </w:pPr>
      <w:r>
        <w:rPr>
          <w:sz w:val="24"/>
          <w:szCs w:val="24"/>
        </w:rPr>
        <w:t xml:space="preserve">In </w:t>
      </w:r>
      <w:proofErr w:type="spellStart"/>
      <w:r>
        <w:rPr>
          <w:i/>
          <w:iCs/>
          <w:sz w:val="24"/>
          <w:szCs w:val="24"/>
        </w:rPr>
        <w:t>Zadvydas</w:t>
      </w:r>
      <w:proofErr w:type="spellEnd"/>
      <w:r>
        <w:rPr>
          <w:sz w:val="24"/>
          <w:szCs w:val="24"/>
        </w:rPr>
        <w:t xml:space="preserve">, the Supreme Court held that Section 1231(a)(6), when “read </w:t>
      </w:r>
      <w:proofErr w:type="gramStart"/>
      <w:r>
        <w:rPr>
          <w:sz w:val="24"/>
          <w:szCs w:val="24"/>
        </w:rPr>
        <w:t>in light of</w:t>
      </w:r>
      <w:proofErr w:type="gramEnd"/>
      <w:r>
        <w:rPr>
          <w:sz w:val="24"/>
          <w:szCs w:val="24"/>
        </w:rPr>
        <w:t xml:space="preserve"> the Constitution’s demands, limits [a noncitizen]’s post-removal-period detention to a period reasonably necessary to bring about that [noncitizen]’s removal from the United States.” 533 U.S. </w:t>
      </w:r>
      <w:r>
        <w:rPr>
          <w:sz w:val="24"/>
          <w:szCs w:val="24"/>
        </w:rPr>
        <w:lastRenderedPageBreak/>
        <w:t xml:space="preserve">at 689. A “habeas court must [first] ask whether the detention in question exceeds a period reasonably necessary to secure removal.” </w:t>
      </w:r>
      <w:r>
        <w:rPr>
          <w:i/>
          <w:iCs/>
          <w:sz w:val="24"/>
          <w:szCs w:val="24"/>
        </w:rPr>
        <w:t>Id.</w:t>
      </w:r>
      <w:r>
        <w:rPr>
          <w:sz w:val="24"/>
          <w:szCs w:val="24"/>
        </w:rPr>
        <w:t xml:space="preserve"> at 699. “[O]</w:t>
      </w:r>
      <w:proofErr w:type="spellStart"/>
      <w:r>
        <w:rPr>
          <w:sz w:val="24"/>
          <w:szCs w:val="24"/>
        </w:rPr>
        <w:t>nce</w:t>
      </w:r>
      <w:proofErr w:type="spellEnd"/>
      <w:r>
        <w:rPr>
          <w:sz w:val="24"/>
          <w:szCs w:val="24"/>
        </w:rPr>
        <w:t xml:space="preserve"> removal is no longer reasonably foreseeable, continued detention is no longer authorized by statute.” </w:t>
      </w:r>
      <w:r>
        <w:rPr>
          <w:i/>
          <w:iCs/>
          <w:sz w:val="24"/>
          <w:szCs w:val="24"/>
        </w:rPr>
        <w:t>Id.</w:t>
      </w:r>
      <w:r>
        <w:rPr>
          <w:sz w:val="24"/>
          <w:szCs w:val="24"/>
        </w:rPr>
        <w:t xml:space="preserve"> At that point, the individual must be released because their continued detention would violate both Section 1231(a)(6) and the Due Process Clause of the Fifth Amendment. </w:t>
      </w:r>
      <w:r>
        <w:rPr>
          <w:i/>
          <w:iCs/>
          <w:sz w:val="24"/>
          <w:szCs w:val="24"/>
        </w:rPr>
        <w:t>Id.</w:t>
      </w:r>
    </w:p>
    <w:p w14:paraId="75C73F36" w14:textId="70E768D5" w:rsidR="00C124B7" w:rsidRDefault="00C124B7" w:rsidP="00C27534">
      <w:pPr>
        <w:pStyle w:val="ListParagraph"/>
        <w:numPr>
          <w:ilvl w:val="0"/>
          <w:numId w:val="5"/>
        </w:numPr>
        <w:tabs>
          <w:tab w:val="left" w:pos="900"/>
        </w:tabs>
        <w:spacing w:before="1" w:line="480" w:lineRule="auto"/>
        <w:ind w:left="0" w:firstLine="720"/>
        <w:rPr>
          <w:sz w:val="24"/>
          <w:szCs w:val="24"/>
        </w:rPr>
      </w:pPr>
      <w:r>
        <w:rPr>
          <w:sz w:val="24"/>
          <w:szCs w:val="24"/>
        </w:rPr>
        <w:t xml:space="preserve">In determining a period reasonably necessary to effectuate removal, the </w:t>
      </w:r>
      <w:proofErr w:type="spellStart"/>
      <w:r>
        <w:rPr>
          <w:i/>
          <w:iCs/>
          <w:sz w:val="24"/>
          <w:szCs w:val="24"/>
        </w:rPr>
        <w:t>Zadvydas</w:t>
      </w:r>
      <w:proofErr w:type="spellEnd"/>
      <w:r>
        <w:rPr>
          <w:sz w:val="24"/>
          <w:szCs w:val="24"/>
        </w:rPr>
        <w:t xml:space="preserve"> Court adopted a “presumptively reasonable period of detention” of six months, inclusive of the 90-day removal period. </w:t>
      </w:r>
      <w:r>
        <w:rPr>
          <w:i/>
          <w:iCs/>
          <w:sz w:val="24"/>
          <w:szCs w:val="24"/>
        </w:rPr>
        <w:t>Id.</w:t>
      </w:r>
      <w:r>
        <w:rPr>
          <w:sz w:val="24"/>
          <w:szCs w:val="24"/>
        </w:rPr>
        <w:t xml:space="preserve"> at 701. </w:t>
      </w:r>
      <w:r w:rsidRPr="000A0946">
        <w:rPr>
          <w:sz w:val="24"/>
          <w:szCs w:val="24"/>
        </w:rPr>
        <w:t>“After this 6-month period, once the [noncitizen] provides good reason to believe that there is no significant likelihood of removal</w:t>
      </w:r>
      <w:r w:rsidRPr="000A0946">
        <w:rPr>
          <w:spacing w:val="-1"/>
          <w:sz w:val="24"/>
          <w:szCs w:val="24"/>
        </w:rPr>
        <w:t xml:space="preserve"> </w:t>
      </w:r>
      <w:r w:rsidRPr="000A0946">
        <w:rPr>
          <w:sz w:val="24"/>
          <w:szCs w:val="24"/>
        </w:rPr>
        <w:t>in</w:t>
      </w:r>
      <w:r w:rsidRPr="000A0946">
        <w:rPr>
          <w:spacing w:val="-3"/>
          <w:sz w:val="24"/>
          <w:szCs w:val="24"/>
        </w:rPr>
        <w:t xml:space="preserve"> </w:t>
      </w:r>
      <w:r w:rsidRPr="000A0946">
        <w:rPr>
          <w:sz w:val="24"/>
          <w:szCs w:val="24"/>
        </w:rPr>
        <w:t>the</w:t>
      </w:r>
      <w:r w:rsidRPr="000A0946">
        <w:rPr>
          <w:spacing w:val="-1"/>
          <w:sz w:val="24"/>
          <w:szCs w:val="24"/>
        </w:rPr>
        <w:t xml:space="preserve"> </w:t>
      </w:r>
      <w:r w:rsidRPr="000A0946">
        <w:rPr>
          <w:sz w:val="24"/>
          <w:szCs w:val="24"/>
        </w:rPr>
        <w:t>reasonably</w:t>
      </w:r>
      <w:r w:rsidRPr="000A0946">
        <w:rPr>
          <w:spacing w:val="-3"/>
          <w:sz w:val="24"/>
          <w:szCs w:val="24"/>
        </w:rPr>
        <w:t xml:space="preserve"> </w:t>
      </w:r>
      <w:r w:rsidRPr="000A0946">
        <w:rPr>
          <w:sz w:val="24"/>
          <w:szCs w:val="24"/>
        </w:rPr>
        <w:t>foreseeable future, the Government must respond with evidence sufficient</w:t>
      </w:r>
      <w:r w:rsidRPr="000A0946">
        <w:rPr>
          <w:spacing w:val="-2"/>
          <w:sz w:val="24"/>
          <w:szCs w:val="24"/>
        </w:rPr>
        <w:t xml:space="preserve"> </w:t>
      </w:r>
      <w:r w:rsidRPr="000A0946">
        <w:rPr>
          <w:sz w:val="24"/>
          <w:szCs w:val="24"/>
        </w:rPr>
        <w:t>to</w:t>
      </w:r>
      <w:r w:rsidRPr="000A0946">
        <w:rPr>
          <w:spacing w:val="-2"/>
          <w:sz w:val="24"/>
          <w:szCs w:val="24"/>
        </w:rPr>
        <w:t xml:space="preserve"> </w:t>
      </w:r>
      <w:r w:rsidRPr="000A0946">
        <w:rPr>
          <w:sz w:val="24"/>
          <w:szCs w:val="24"/>
        </w:rPr>
        <w:t>rebut</w:t>
      </w:r>
      <w:r w:rsidRPr="000A0946">
        <w:rPr>
          <w:spacing w:val="-2"/>
          <w:sz w:val="24"/>
          <w:szCs w:val="24"/>
        </w:rPr>
        <w:t xml:space="preserve"> </w:t>
      </w:r>
      <w:r w:rsidRPr="000A0946">
        <w:rPr>
          <w:sz w:val="24"/>
          <w:szCs w:val="24"/>
        </w:rPr>
        <w:t>that</w:t>
      </w:r>
      <w:r w:rsidRPr="000A0946">
        <w:rPr>
          <w:spacing w:val="-2"/>
          <w:sz w:val="24"/>
          <w:szCs w:val="24"/>
        </w:rPr>
        <w:t xml:space="preserve"> </w:t>
      </w:r>
      <w:r w:rsidRPr="000A0946">
        <w:rPr>
          <w:sz w:val="24"/>
          <w:szCs w:val="24"/>
        </w:rPr>
        <w:t>showing.”</w:t>
      </w:r>
      <w:r w:rsidRPr="000A0946">
        <w:rPr>
          <w:spacing w:val="-3"/>
          <w:sz w:val="24"/>
          <w:szCs w:val="24"/>
        </w:rPr>
        <w:t xml:space="preserve"> </w:t>
      </w:r>
      <w:proofErr w:type="gramStart"/>
      <w:r w:rsidRPr="000A0946">
        <w:rPr>
          <w:i/>
          <w:sz w:val="24"/>
          <w:szCs w:val="24"/>
        </w:rPr>
        <w:t>Id</w:t>
      </w:r>
      <w:r w:rsidRPr="000A0946">
        <w:rPr>
          <w:sz w:val="24"/>
          <w:szCs w:val="24"/>
        </w:rPr>
        <w:t>.;</w:t>
      </w:r>
      <w:proofErr w:type="gramEnd"/>
      <w:r w:rsidRPr="000A0946">
        <w:rPr>
          <w:spacing w:val="-2"/>
          <w:sz w:val="24"/>
          <w:szCs w:val="24"/>
        </w:rPr>
        <w:t xml:space="preserve"> </w:t>
      </w:r>
      <w:r w:rsidRPr="000A0946">
        <w:rPr>
          <w:i/>
          <w:sz w:val="24"/>
          <w:szCs w:val="24"/>
        </w:rPr>
        <w:t>see</w:t>
      </w:r>
      <w:r w:rsidRPr="000A0946">
        <w:rPr>
          <w:i/>
          <w:spacing w:val="-2"/>
          <w:sz w:val="24"/>
          <w:szCs w:val="24"/>
        </w:rPr>
        <w:t xml:space="preserve"> </w:t>
      </w:r>
      <w:r w:rsidRPr="000A0946">
        <w:rPr>
          <w:i/>
          <w:sz w:val="24"/>
          <w:szCs w:val="24"/>
        </w:rPr>
        <w:t>also</w:t>
      </w:r>
      <w:r w:rsidRPr="000A0946">
        <w:rPr>
          <w:i/>
          <w:spacing w:val="-2"/>
          <w:sz w:val="24"/>
          <w:szCs w:val="24"/>
        </w:rPr>
        <w:t xml:space="preserve"> </w:t>
      </w:r>
      <w:r w:rsidRPr="000A0946">
        <w:rPr>
          <w:i/>
          <w:sz w:val="24"/>
          <w:szCs w:val="24"/>
        </w:rPr>
        <w:t>Clark</w:t>
      </w:r>
      <w:r w:rsidRPr="000A0946">
        <w:rPr>
          <w:i/>
          <w:spacing w:val="-2"/>
          <w:sz w:val="24"/>
          <w:szCs w:val="24"/>
        </w:rPr>
        <w:t xml:space="preserve"> </w:t>
      </w:r>
      <w:r w:rsidRPr="000A0946">
        <w:rPr>
          <w:i/>
          <w:sz w:val="24"/>
          <w:szCs w:val="24"/>
        </w:rPr>
        <w:t>v.</w:t>
      </w:r>
      <w:r w:rsidRPr="000A0946">
        <w:rPr>
          <w:i/>
          <w:spacing w:val="-2"/>
          <w:sz w:val="24"/>
          <w:szCs w:val="24"/>
        </w:rPr>
        <w:t xml:space="preserve"> </w:t>
      </w:r>
      <w:r w:rsidRPr="000A0946">
        <w:rPr>
          <w:i/>
          <w:sz w:val="24"/>
          <w:szCs w:val="24"/>
        </w:rPr>
        <w:t>Martinez</w:t>
      </w:r>
      <w:r w:rsidRPr="000A0946">
        <w:rPr>
          <w:sz w:val="24"/>
          <w:szCs w:val="24"/>
        </w:rPr>
        <w:t>,</w:t>
      </w:r>
      <w:r w:rsidRPr="000A0946">
        <w:rPr>
          <w:spacing w:val="-2"/>
          <w:sz w:val="24"/>
          <w:szCs w:val="24"/>
        </w:rPr>
        <w:t xml:space="preserve"> </w:t>
      </w:r>
      <w:r w:rsidRPr="000A0946">
        <w:rPr>
          <w:sz w:val="24"/>
          <w:szCs w:val="24"/>
        </w:rPr>
        <w:t>543</w:t>
      </w:r>
      <w:r w:rsidRPr="000A0946">
        <w:rPr>
          <w:spacing w:val="-2"/>
          <w:sz w:val="24"/>
          <w:szCs w:val="24"/>
        </w:rPr>
        <w:t xml:space="preserve"> </w:t>
      </w:r>
      <w:r w:rsidRPr="000A0946">
        <w:rPr>
          <w:sz w:val="24"/>
          <w:szCs w:val="24"/>
        </w:rPr>
        <w:t>U.S.</w:t>
      </w:r>
      <w:r w:rsidRPr="000A0946">
        <w:rPr>
          <w:spacing w:val="-2"/>
          <w:sz w:val="24"/>
          <w:szCs w:val="24"/>
        </w:rPr>
        <w:t xml:space="preserve"> </w:t>
      </w:r>
      <w:r w:rsidRPr="000A0946">
        <w:rPr>
          <w:sz w:val="24"/>
          <w:szCs w:val="24"/>
        </w:rPr>
        <w:t>371,</w:t>
      </w:r>
      <w:r w:rsidRPr="000A0946">
        <w:rPr>
          <w:spacing w:val="-2"/>
          <w:sz w:val="24"/>
          <w:szCs w:val="24"/>
        </w:rPr>
        <w:t xml:space="preserve"> </w:t>
      </w:r>
      <w:r w:rsidRPr="000A0946">
        <w:rPr>
          <w:sz w:val="24"/>
          <w:szCs w:val="24"/>
        </w:rPr>
        <w:t>386</w:t>
      </w:r>
      <w:r w:rsidRPr="000A0946">
        <w:rPr>
          <w:spacing w:val="-2"/>
          <w:sz w:val="24"/>
          <w:szCs w:val="24"/>
        </w:rPr>
        <w:t xml:space="preserve"> </w:t>
      </w:r>
      <w:r w:rsidRPr="000A0946">
        <w:rPr>
          <w:sz w:val="24"/>
          <w:szCs w:val="24"/>
        </w:rPr>
        <w:t>(2005) (granting</w:t>
      </w:r>
      <w:r w:rsidRPr="000A0946">
        <w:rPr>
          <w:spacing w:val="-9"/>
          <w:sz w:val="24"/>
          <w:szCs w:val="24"/>
        </w:rPr>
        <w:t xml:space="preserve"> </w:t>
      </w:r>
      <w:r w:rsidRPr="000A0946">
        <w:rPr>
          <w:sz w:val="24"/>
          <w:szCs w:val="24"/>
        </w:rPr>
        <w:t>habeas</w:t>
      </w:r>
      <w:r w:rsidRPr="000A0946">
        <w:rPr>
          <w:spacing w:val="-9"/>
          <w:sz w:val="24"/>
          <w:szCs w:val="24"/>
        </w:rPr>
        <w:t xml:space="preserve"> </w:t>
      </w:r>
      <w:r w:rsidRPr="000A0946">
        <w:rPr>
          <w:sz w:val="24"/>
          <w:szCs w:val="24"/>
        </w:rPr>
        <w:t>relief</w:t>
      </w:r>
      <w:r w:rsidRPr="000A0946">
        <w:rPr>
          <w:spacing w:val="-9"/>
          <w:sz w:val="24"/>
          <w:szCs w:val="24"/>
        </w:rPr>
        <w:t xml:space="preserve"> </w:t>
      </w:r>
      <w:r w:rsidRPr="000A0946">
        <w:rPr>
          <w:sz w:val="24"/>
          <w:szCs w:val="24"/>
        </w:rPr>
        <w:t>to</w:t>
      </w:r>
      <w:r w:rsidRPr="000A0946">
        <w:rPr>
          <w:spacing w:val="-9"/>
          <w:sz w:val="24"/>
          <w:szCs w:val="24"/>
        </w:rPr>
        <w:t xml:space="preserve"> </w:t>
      </w:r>
      <w:r w:rsidRPr="000A0946">
        <w:rPr>
          <w:sz w:val="24"/>
          <w:szCs w:val="24"/>
        </w:rPr>
        <w:t>inadmissible</w:t>
      </w:r>
      <w:r w:rsidRPr="000A0946">
        <w:rPr>
          <w:spacing w:val="-9"/>
          <w:sz w:val="24"/>
          <w:szCs w:val="24"/>
        </w:rPr>
        <w:t xml:space="preserve"> </w:t>
      </w:r>
      <w:r w:rsidRPr="000A0946">
        <w:rPr>
          <w:sz w:val="24"/>
          <w:szCs w:val="24"/>
        </w:rPr>
        <w:t>Cuban</w:t>
      </w:r>
      <w:r w:rsidRPr="000A0946">
        <w:rPr>
          <w:spacing w:val="-9"/>
          <w:sz w:val="24"/>
          <w:szCs w:val="24"/>
        </w:rPr>
        <w:t xml:space="preserve"> </w:t>
      </w:r>
      <w:r w:rsidRPr="000A0946">
        <w:rPr>
          <w:sz w:val="24"/>
          <w:szCs w:val="24"/>
        </w:rPr>
        <w:t>petitioners</w:t>
      </w:r>
      <w:r w:rsidRPr="000A0946">
        <w:rPr>
          <w:spacing w:val="-13"/>
          <w:sz w:val="24"/>
          <w:szCs w:val="24"/>
        </w:rPr>
        <w:t xml:space="preserve"> </w:t>
      </w:r>
      <w:r w:rsidRPr="000A0946">
        <w:rPr>
          <w:sz w:val="24"/>
          <w:szCs w:val="24"/>
        </w:rPr>
        <w:t>whose</w:t>
      </w:r>
      <w:r w:rsidRPr="000A0946">
        <w:rPr>
          <w:spacing w:val="-12"/>
          <w:sz w:val="24"/>
          <w:szCs w:val="24"/>
        </w:rPr>
        <w:t xml:space="preserve"> </w:t>
      </w:r>
      <w:r w:rsidRPr="000A0946">
        <w:rPr>
          <w:sz w:val="24"/>
          <w:szCs w:val="24"/>
        </w:rPr>
        <w:t>detention</w:t>
      </w:r>
      <w:r w:rsidRPr="000A0946">
        <w:rPr>
          <w:spacing w:val="-11"/>
          <w:sz w:val="24"/>
          <w:szCs w:val="24"/>
        </w:rPr>
        <w:t xml:space="preserve"> </w:t>
      </w:r>
      <w:r w:rsidRPr="000A0946">
        <w:rPr>
          <w:sz w:val="24"/>
          <w:szCs w:val="24"/>
        </w:rPr>
        <w:t>lasted</w:t>
      </w:r>
      <w:r w:rsidRPr="000A0946">
        <w:rPr>
          <w:spacing w:val="-12"/>
          <w:sz w:val="24"/>
          <w:szCs w:val="24"/>
        </w:rPr>
        <w:t xml:space="preserve"> </w:t>
      </w:r>
      <w:r w:rsidRPr="000A0946">
        <w:rPr>
          <w:sz w:val="24"/>
          <w:szCs w:val="24"/>
        </w:rPr>
        <w:t>beyond</w:t>
      </w:r>
      <w:r w:rsidRPr="000A0946">
        <w:rPr>
          <w:spacing w:val="-12"/>
          <w:sz w:val="24"/>
          <w:szCs w:val="24"/>
        </w:rPr>
        <w:t xml:space="preserve"> </w:t>
      </w:r>
      <w:r w:rsidRPr="000A0946">
        <w:rPr>
          <w:sz w:val="24"/>
          <w:szCs w:val="24"/>
        </w:rPr>
        <w:t>six months post</w:t>
      </w:r>
      <w:r w:rsidR="003E5053">
        <w:rPr>
          <w:sz w:val="24"/>
          <w:szCs w:val="24"/>
        </w:rPr>
        <w:t xml:space="preserve">-removal </w:t>
      </w:r>
      <w:r w:rsidRPr="000A0946">
        <w:rPr>
          <w:sz w:val="24"/>
          <w:szCs w:val="24"/>
        </w:rPr>
        <w:t>order and whose removal to Cuba was not reasonably foreseeable);</w:t>
      </w:r>
      <w:r w:rsidR="003E5053">
        <w:rPr>
          <w:sz w:val="24"/>
          <w:szCs w:val="24"/>
        </w:rPr>
        <w:t xml:space="preserve"> </w:t>
      </w:r>
      <w:r w:rsidR="003E5053">
        <w:rPr>
          <w:i/>
          <w:iCs/>
          <w:sz w:val="24"/>
          <w:szCs w:val="24"/>
        </w:rPr>
        <w:t>Morales-Fernandez v. I.N.S.</w:t>
      </w:r>
      <w:r w:rsidR="003E5053">
        <w:rPr>
          <w:sz w:val="24"/>
          <w:szCs w:val="24"/>
        </w:rPr>
        <w:t>, 418 F.3d 1116, 1124 (10th Cir. 2005) (same).</w:t>
      </w:r>
    </w:p>
    <w:p w14:paraId="125F15EF" w14:textId="657B1F73" w:rsidR="00C124B7" w:rsidRDefault="003E5053" w:rsidP="00C27534">
      <w:pPr>
        <w:pStyle w:val="ListParagraph"/>
        <w:numPr>
          <w:ilvl w:val="0"/>
          <w:numId w:val="5"/>
        </w:numPr>
        <w:tabs>
          <w:tab w:val="left" w:pos="900"/>
        </w:tabs>
        <w:spacing w:before="1" w:line="480" w:lineRule="auto"/>
        <w:ind w:left="0" w:firstLine="720"/>
        <w:rPr>
          <w:sz w:val="24"/>
          <w:szCs w:val="24"/>
        </w:rPr>
      </w:pPr>
      <w:r>
        <w:rPr>
          <w:sz w:val="24"/>
          <w:szCs w:val="24"/>
        </w:rPr>
        <w:t xml:space="preserve">The Government should release a noncitizen whom it has detained beyond the presumptive six-month period if it is unable to present documented confirmation that removal is likely to occur in the reasonably foreseeable future. </w:t>
      </w:r>
      <w:r>
        <w:rPr>
          <w:i/>
          <w:iCs/>
          <w:sz w:val="24"/>
          <w:szCs w:val="24"/>
        </w:rPr>
        <w:t>Clark</w:t>
      </w:r>
      <w:r>
        <w:rPr>
          <w:sz w:val="24"/>
          <w:szCs w:val="24"/>
        </w:rPr>
        <w:t>, 543 U.S. at 386.</w:t>
      </w:r>
    </w:p>
    <w:p w14:paraId="52658011" w14:textId="5B668AD2" w:rsidR="00DB74BE" w:rsidRPr="00C124B7" w:rsidRDefault="004F6490" w:rsidP="00275C89">
      <w:pPr>
        <w:pStyle w:val="ListParagraph"/>
        <w:numPr>
          <w:ilvl w:val="0"/>
          <w:numId w:val="5"/>
        </w:numPr>
        <w:tabs>
          <w:tab w:val="left" w:pos="900"/>
        </w:tabs>
        <w:spacing w:before="1" w:line="480" w:lineRule="auto"/>
        <w:ind w:left="0" w:firstLine="720"/>
        <w:rPr>
          <w:sz w:val="24"/>
          <w:szCs w:val="24"/>
        </w:rPr>
      </w:pPr>
      <w:r w:rsidRPr="00C124B7">
        <w:rPr>
          <w:sz w:val="24"/>
          <w:szCs w:val="24"/>
        </w:rPr>
        <w:t>Release</w:t>
      </w:r>
      <w:r w:rsidRPr="00C124B7">
        <w:rPr>
          <w:spacing w:val="-8"/>
          <w:sz w:val="24"/>
          <w:szCs w:val="24"/>
        </w:rPr>
        <w:t xml:space="preserve"> </w:t>
      </w:r>
      <w:r w:rsidRPr="00C124B7">
        <w:rPr>
          <w:sz w:val="24"/>
          <w:szCs w:val="24"/>
        </w:rPr>
        <w:t>is</w:t>
      </w:r>
      <w:r w:rsidRPr="00C124B7">
        <w:rPr>
          <w:spacing w:val="-4"/>
          <w:sz w:val="24"/>
          <w:szCs w:val="24"/>
        </w:rPr>
        <w:t xml:space="preserve"> </w:t>
      </w:r>
      <w:r w:rsidRPr="00C124B7">
        <w:rPr>
          <w:sz w:val="24"/>
          <w:szCs w:val="24"/>
        </w:rPr>
        <w:t>the</w:t>
      </w:r>
      <w:r w:rsidRPr="00C124B7">
        <w:rPr>
          <w:spacing w:val="-4"/>
          <w:sz w:val="24"/>
          <w:szCs w:val="24"/>
        </w:rPr>
        <w:t xml:space="preserve"> </w:t>
      </w:r>
      <w:r w:rsidRPr="00C124B7">
        <w:rPr>
          <w:sz w:val="24"/>
          <w:szCs w:val="24"/>
        </w:rPr>
        <w:t>proper</w:t>
      </w:r>
      <w:r w:rsidRPr="00C124B7">
        <w:rPr>
          <w:spacing w:val="-5"/>
          <w:sz w:val="24"/>
          <w:szCs w:val="24"/>
        </w:rPr>
        <w:t xml:space="preserve"> </w:t>
      </w:r>
      <w:r w:rsidRPr="00C124B7">
        <w:rPr>
          <w:sz w:val="24"/>
          <w:szCs w:val="24"/>
        </w:rPr>
        <w:t>remedy</w:t>
      </w:r>
      <w:r w:rsidRPr="00C124B7">
        <w:rPr>
          <w:spacing w:val="-4"/>
          <w:sz w:val="24"/>
          <w:szCs w:val="24"/>
        </w:rPr>
        <w:t xml:space="preserve"> </w:t>
      </w:r>
      <w:r w:rsidRPr="00C124B7">
        <w:rPr>
          <w:sz w:val="24"/>
          <w:szCs w:val="24"/>
        </w:rPr>
        <w:t>for</w:t>
      </w:r>
      <w:r w:rsidRPr="00C124B7">
        <w:rPr>
          <w:spacing w:val="-4"/>
          <w:sz w:val="24"/>
          <w:szCs w:val="24"/>
        </w:rPr>
        <w:t xml:space="preserve"> </w:t>
      </w:r>
      <w:r w:rsidRPr="00C124B7">
        <w:rPr>
          <w:sz w:val="24"/>
          <w:szCs w:val="24"/>
        </w:rPr>
        <w:t>unconstitutionally</w:t>
      </w:r>
      <w:r w:rsidRPr="00C124B7">
        <w:rPr>
          <w:spacing w:val="-4"/>
          <w:sz w:val="24"/>
          <w:szCs w:val="24"/>
        </w:rPr>
        <w:t xml:space="preserve"> </w:t>
      </w:r>
      <w:r w:rsidRPr="00C124B7">
        <w:rPr>
          <w:sz w:val="24"/>
          <w:szCs w:val="24"/>
        </w:rPr>
        <w:t>prolonged</w:t>
      </w:r>
      <w:r w:rsidRPr="00C124B7">
        <w:rPr>
          <w:spacing w:val="-6"/>
          <w:sz w:val="24"/>
          <w:szCs w:val="24"/>
        </w:rPr>
        <w:t xml:space="preserve"> </w:t>
      </w:r>
      <w:r w:rsidRPr="00C124B7">
        <w:rPr>
          <w:sz w:val="24"/>
          <w:szCs w:val="24"/>
        </w:rPr>
        <w:t>post-removal-order</w:t>
      </w:r>
      <w:r w:rsidRPr="00C124B7">
        <w:rPr>
          <w:spacing w:val="-3"/>
          <w:sz w:val="24"/>
          <w:szCs w:val="24"/>
        </w:rPr>
        <w:t xml:space="preserve"> </w:t>
      </w:r>
      <w:r w:rsidRPr="00C124B7">
        <w:rPr>
          <w:spacing w:val="-2"/>
          <w:sz w:val="24"/>
          <w:szCs w:val="24"/>
        </w:rPr>
        <w:t xml:space="preserve">detention. </w:t>
      </w:r>
      <w:r w:rsidRPr="00C124B7">
        <w:rPr>
          <w:i/>
          <w:sz w:val="24"/>
          <w:szCs w:val="24"/>
        </w:rPr>
        <w:t xml:space="preserve">See </w:t>
      </w:r>
      <w:proofErr w:type="spellStart"/>
      <w:r w:rsidRPr="00C124B7">
        <w:rPr>
          <w:i/>
          <w:sz w:val="24"/>
          <w:szCs w:val="24"/>
        </w:rPr>
        <w:t>Zadvydas</w:t>
      </w:r>
      <w:proofErr w:type="spellEnd"/>
      <w:r w:rsidRPr="00C124B7">
        <w:rPr>
          <w:sz w:val="24"/>
          <w:szCs w:val="24"/>
        </w:rPr>
        <w:t>, 533 U.S. at 699–700 (explaining that supervised release is the appropriate relief when “the detention in question exceeds a period reasonably necessary to secure removal” because at that point, detention is “no longer authorized by statute”).</w:t>
      </w:r>
    </w:p>
    <w:p w14:paraId="113C1672" w14:textId="4F08F638" w:rsidR="00705445" w:rsidRPr="00553EC7" w:rsidRDefault="004462E5" w:rsidP="00553EC7">
      <w:pPr>
        <w:pStyle w:val="ListParagraph"/>
        <w:numPr>
          <w:ilvl w:val="0"/>
          <w:numId w:val="5"/>
        </w:numPr>
        <w:tabs>
          <w:tab w:val="left" w:pos="900"/>
        </w:tabs>
        <w:spacing w:before="1" w:line="480" w:lineRule="auto"/>
        <w:ind w:left="0" w:firstLine="720"/>
        <w:rPr>
          <w:sz w:val="24"/>
          <w:szCs w:val="24"/>
        </w:rPr>
      </w:pPr>
      <w:r>
        <w:rPr>
          <w:sz w:val="24"/>
          <w:szCs w:val="24"/>
        </w:rPr>
        <w:t>Respondents’</w:t>
      </w:r>
      <w:r w:rsidR="00705445" w:rsidRPr="000A0946">
        <w:rPr>
          <w:spacing w:val="-3"/>
          <w:sz w:val="24"/>
          <w:szCs w:val="24"/>
        </w:rPr>
        <w:t xml:space="preserve"> </w:t>
      </w:r>
      <w:r w:rsidR="00705445" w:rsidRPr="000A0946">
        <w:rPr>
          <w:sz w:val="24"/>
          <w:szCs w:val="24"/>
        </w:rPr>
        <w:t>detention</w:t>
      </w:r>
      <w:r w:rsidR="00705445" w:rsidRPr="000A0946">
        <w:rPr>
          <w:spacing w:val="-3"/>
          <w:sz w:val="24"/>
          <w:szCs w:val="24"/>
        </w:rPr>
        <w:t xml:space="preserve"> </w:t>
      </w:r>
      <w:r w:rsidR="00705445" w:rsidRPr="000A0946">
        <w:rPr>
          <w:sz w:val="24"/>
          <w:szCs w:val="24"/>
        </w:rPr>
        <w:t>of</w:t>
      </w:r>
      <w:r w:rsidR="00705445" w:rsidRPr="000A0946">
        <w:rPr>
          <w:spacing w:val="-7"/>
          <w:sz w:val="24"/>
          <w:szCs w:val="24"/>
        </w:rPr>
        <w:t xml:space="preserve"> </w:t>
      </w:r>
      <w:r w:rsidR="00705445" w:rsidRPr="004462E5">
        <w:rPr>
          <w:sz w:val="24"/>
          <w:szCs w:val="24"/>
          <w:highlight w:val="yellow"/>
        </w:rPr>
        <w:t>[Petitioner]</w:t>
      </w:r>
      <w:r w:rsidR="00705445" w:rsidRPr="000A0946">
        <w:rPr>
          <w:spacing w:val="-3"/>
          <w:sz w:val="24"/>
          <w:szCs w:val="24"/>
        </w:rPr>
        <w:t xml:space="preserve"> </w:t>
      </w:r>
      <w:r w:rsidR="00705445" w:rsidRPr="000A0946">
        <w:rPr>
          <w:sz w:val="24"/>
          <w:szCs w:val="24"/>
        </w:rPr>
        <w:t>fits</w:t>
      </w:r>
      <w:r w:rsidR="00705445" w:rsidRPr="000A0946">
        <w:rPr>
          <w:spacing w:val="-3"/>
          <w:sz w:val="24"/>
          <w:szCs w:val="24"/>
        </w:rPr>
        <w:t xml:space="preserve"> </w:t>
      </w:r>
      <w:r w:rsidR="00705445" w:rsidRPr="000A0946">
        <w:rPr>
          <w:sz w:val="24"/>
          <w:szCs w:val="24"/>
        </w:rPr>
        <w:t>squarely</w:t>
      </w:r>
      <w:r w:rsidR="00705445" w:rsidRPr="000A0946">
        <w:rPr>
          <w:spacing w:val="-3"/>
          <w:sz w:val="24"/>
          <w:szCs w:val="24"/>
        </w:rPr>
        <w:t xml:space="preserve"> </w:t>
      </w:r>
      <w:r w:rsidR="00705445" w:rsidRPr="000A0946">
        <w:rPr>
          <w:sz w:val="24"/>
          <w:szCs w:val="24"/>
        </w:rPr>
        <w:t>within</w:t>
      </w:r>
      <w:r w:rsidR="00705445" w:rsidRPr="000A0946">
        <w:rPr>
          <w:spacing w:val="-3"/>
          <w:sz w:val="24"/>
          <w:szCs w:val="24"/>
        </w:rPr>
        <w:t xml:space="preserve"> </w:t>
      </w:r>
      <w:r w:rsidR="00705445" w:rsidRPr="000A0946">
        <w:rPr>
          <w:sz w:val="24"/>
          <w:szCs w:val="24"/>
        </w:rPr>
        <w:t>the</w:t>
      </w:r>
      <w:r w:rsidR="00705445" w:rsidRPr="000A0946">
        <w:rPr>
          <w:spacing w:val="-2"/>
          <w:sz w:val="24"/>
          <w:szCs w:val="24"/>
        </w:rPr>
        <w:t xml:space="preserve"> </w:t>
      </w:r>
      <w:proofErr w:type="spellStart"/>
      <w:r w:rsidR="00705445" w:rsidRPr="000A0946">
        <w:rPr>
          <w:i/>
          <w:sz w:val="24"/>
          <w:szCs w:val="24"/>
        </w:rPr>
        <w:t>Zadvydas</w:t>
      </w:r>
      <w:proofErr w:type="spellEnd"/>
      <w:r w:rsidR="00705445" w:rsidRPr="000A0946">
        <w:rPr>
          <w:i/>
          <w:spacing w:val="-2"/>
          <w:sz w:val="24"/>
          <w:szCs w:val="24"/>
        </w:rPr>
        <w:t xml:space="preserve"> </w:t>
      </w:r>
      <w:r w:rsidR="00705445" w:rsidRPr="000A0946">
        <w:rPr>
          <w:sz w:val="24"/>
          <w:szCs w:val="24"/>
        </w:rPr>
        <w:t>framework.</w:t>
      </w:r>
      <w:r w:rsidR="00705445" w:rsidRPr="000A0946">
        <w:rPr>
          <w:spacing w:val="-3"/>
          <w:sz w:val="24"/>
          <w:szCs w:val="24"/>
        </w:rPr>
        <w:t xml:space="preserve"> </w:t>
      </w:r>
      <w:r w:rsidR="003E5053" w:rsidRPr="00553EC7">
        <w:rPr>
          <w:sz w:val="24"/>
          <w:szCs w:val="24"/>
          <w:highlight w:val="yellow"/>
        </w:rPr>
        <w:t>[Petitioner]</w:t>
      </w:r>
      <w:r w:rsidR="003E5053">
        <w:rPr>
          <w:sz w:val="24"/>
          <w:szCs w:val="24"/>
        </w:rPr>
        <w:t>’s</w:t>
      </w:r>
      <w:r w:rsidR="00705445" w:rsidRPr="000A0946">
        <w:rPr>
          <w:spacing w:val="-3"/>
          <w:sz w:val="24"/>
          <w:szCs w:val="24"/>
        </w:rPr>
        <w:t xml:space="preserve"> </w:t>
      </w:r>
      <w:r w:rsidR="00705445" w:rsidRPr="000A0946">
        <w:rPr>
          <w:sz w:val="24"/>
          <w:szCs w:val="24"/>
        </w:rPr>
        <w:t>removal</w:t>
      </w:r>
      <w:r w:rsidR="00705445" w:rsidRPr="000A0946">
        <w:rPr>
          <w:spacing w:val="-3"/>
          <w:sz w:val="24"/>
          <w:szCs w:val="24"/>
        </w:rPr>
        <w:t xml:space="preserve"> </w:t>
      </w:r>
      <w:r w:rsidR="00705445" w:rsidRPr="000A0946">
        <w:rPr>
          <w:sz w:val="24"/>
          <w:szCs w:val="24"/>
        </w:rPr>
        <w:t xml:space="preserve">order became administratively </w:t>
      </w:r>
      <w:proofErr w:type="gramStart"/>
      <w:r w:rsidR="00705445" w:rsidRPr="000A0946">
        <w:rPr>
          <w:sz w:val="24"/>
          <w:szCs w:val="24"/>
        </w:rPr>
        <w:t xml:space="preserve">final </w:t>
      </w:r>
      <w:r w:rsidRPr="004462E5">
        <w:rPr>
          <w:sz w:val="24"/>
          <w:szCs w:val="24"/>
          <w:highlight w:val="yellow"/>
        </w:rPr>
        <w:t xml:space="preserve">[## </w:t>
      </w:r>
      <w:proofErr w:type="gramEnd"/>
      <w:r w:rsidRPr="004462E5">
        <w:rPr>
          <w:sz w:val="24"/>
          <w:szCs w:val="24"/>
          <w:highlight w:val="yellow"/>
        </w:rPr>
        <w:t>DAYS/MONTHS]</w:t>
      </w:r>
      <w:r w:rsidR="00705445" w:rsidRPr="000A0946">
        <w:rPr>
          <w:sz w:val="24"/>
          <w:szCs w:val="24"/>
        </w:rPr>
        <w:t xml:space="preserve"> ago.</w:t>
      </w:r>
      <w:r w:rsidR="00553EC7">
        <w:rPr>
          <w:sz w:val="24"/>
          <w:szCs w:val="24"/>
        </w:rPr>
        <w:t xml:space="preserve"> </w:t>
      </w:r>
      <w:r w:rsidR="00B74222" w:rsidRPr="00553EC7">
        <w:rPr>
          <w:sz w:val="24"/>
          <w:szCs w:val="24"/>
          <w:highlight w:val="yellow"/>
        </w:rPr>
        <w:lastRenderedPageBreak/>
        <w:t>[Petitioner]</w:t>
      </w:r>
      <w:r w:rsidR="00B74222" w:rsidRPr="00553EC7">
        <w:rPr>
          <w:spacing w:val="-3"/>
          <w:sz w:val="24"/>
          <w:szCs w:val="24"/>
        </w:rPr>
        <w:t xml:space="preserve"> </w:t>
      </w:r>
      <w:r w:rsidR="00611BC2" w:rsidRPr="00553EC7">
        <w:rPr>
          <w:sz w:val="24"/>
          <w:szCs w:val="24"/>
        </w:rPr>
        <w:t xml:space="preserve">has not impeded their own removal in any way. </w:t>
      </w:r>
      <w:proofErr w:type="gramStart"/>
      <w:r w:rsidR="00611BC2" w:rsidRPr="00553EC7">
        <w:rPr>
          <w:sz w:val="24"/>
          <w:szCs w:val="24"/>
        </w:rPr>
        <w:t>To</w:t>
      </w:r>
      <w:proofErr w:type="gramEnd"/>
      <w:r w:rsidR="00611BC2" w:rsidRPr="00553EC7">
        <w:rPr>
          <w:sz w:val="24"/>
          <w:szCs w:val="24"/>
        </w:rPr>
        <w:t xml:space="preserve"> the contrary, </w:t>
      </w:r>
      <w:r w:rsidR="00611BC2" w:rsidRPr="00553EC7">
        <w:rPr>
          <w:sz w:val="24"/>
          <w:szCs w:val="24"/>
          <w:highlight w:val="yellow"/>
        </w:rPr>
        <w:t>[Petitioner]</w:t>
      </w:r>
      <w:r w:rsidR="00611BC2" w:rsidRPr="00553EC7">
        <w:rPr>
          <w:sz w:val="24"/>
          <w:szCs w:val="24"/>
        </w:rPr>
        <w:t xml:space="preserve"> has complied with all requests to facilitate their removal. Accordingly, there are no grounds for extension of the removal period under 8 U.S.C. § 1231(a)</w:t>
      </w:r>
      <w:r w:rsidR="00553EC7">
        <w:rPr>
          <w:sz w:val="24"/>
          <w:szCs w:val="24"/>
        </w:rPr>
        <w:t>(1)</w:t>
      </w:r>
      <w:r w:rsidR="00611BC2" w:rsidRPr="00553EC7">
        <w:rPr>
          <w:sz w:val="24"/>
          <w:szCs w:val="24"/>
        </w:rPr>
        <w:t>(C).</w:t>
      </w:r>
      <w:r w:rsidR="0058118F">
        <w:rPr>
          <w:sz w:val="24"/>
          <w:szCs w:val="24"/>
        </w:rPr>
        <w:t xml:space="preserve"> </w:t>
      </w:r>
      <w:r w:rsidR="0058118F" w:rsidRPr="0058118F">
        <w:rPr>
          <w:sz w:val="24"/>
          <w:szCs w:val="24"/>
          <w:highlight w:val="yellow"/>
        </w:rPr>
        <w:t>[Summarize reasons why Petitioner’s removal has not yet been effectuated.]</w:t>
      </w:r>
    </w:p>
    <w:p w14:paraId="1E3B19B5" w14:textId="77777777" w:rsidR="00FE5E7C" w:rsidRDefault="00611BC2" w:rsidP="00C27534">
      <w:pPr>
        <w:pStyle w:val="ListParagraph"/>
        <w:numPr>
          <w:ilvl w:val="0"/>
          <w:numId w:val="5"/>
        </w:numPr>
        <w:tabs>
          <w:tab w:val="left" w:pos="900"/>
        </w:tabs>
        <w:spacing w:before="1" w:line="480" w:lineRule="auto"/>
        <w:ind w:left="0" w:firstLine="720"/>
        <w:rPr>
          <w:sz w:val="24"/>
          <w:szCs w:val="24"/>
        </w:rPr>
      </w:pPr>
      <w:r>
        <w:rPr>
          <w:sz w:val="24"/>
          <w:szCs w:val="24"/>
        </w:rPr>
        <w:t>Respondents are</w:t>
      </w:r>
      <w:r w:rsidR="00E80700" w:rsidRPr="000A0946">
        <w:rPr>
          <w:sz w:val="24"/>
          <w:szCs w:val="24"/>
        </w:rPr>
        <w:t xml:space="preserve"> unable to meet </w:t>
      </w:r>
      <w:r>
        <w:rPr>
          <w:sz w:val="24"/>
          <w:szCs w:val="24"/>
        </w:rPr>
        <w:t>their</w:t>
      </w:r>
      <w:r w:rsidR="00E80700" w:rsidRPr="000A0946">
        <w:rPr>
          <w:sz w:val="24"/>
          <w:szCs w:val="24"/>
        </w:rPr>
        <w:t xml:space="preserve"> burden of demonstrating that </w:t>
      </w:r>
      <w:r>
        <w:rPr>
          <w:sz w:val="24"/>
          <w:szCs w:val="24"/>
        </w:rPr>
        <w:t xml:space="preserve">there is a significant likelihood of </w:t>
      </w:r>
      <w:r w:rsidR="00E80700" w:rsidRPr="00611BC2">
        <w:rPr>
          <w:sz w:val="24"/>
          <w:szCs w:val="24"/>
          <w:highlight w:val="yellow"/>
        </w:rPr>
        <w:t>[Petitioner</w:t>
      </w:r>
      <w:r w:rsidRPr="00611BC2">
        <w:rPr>
          <w:sz w:val="24"/>
          <w:szCs w:val="24"/>
          <w:highlight w:val="yellow"/>
        </w:rPr>
        <w:t>]</w:t>
      </w:r>
      <w:r w:rsidR="00E80700" w:rsidRPr="000A0946">
        <w:rPr>
          <w:sz w:val="24"/>
          <w:szCs w:val="24"/>
        </w:rPr>
        <w:t xml:space="preserve">’s removal in the reasonably foreseeable future, given the length of </w:t>
      </w:r>
      <w:r w:rsidRPr="00611BC2">
        <w:rPr>
          <w:sz w:val="24"/>
          <w:szCs w:val="24"/>
          <w:highlight w:val="yellow"/>
        </w:rPr>
        <w:t>[Petitioner]</w:t>
      </w:r>
      <w:r>
        <w:rPr>
          <w:sz w:val="24"/>
          <w:szCs w:val="24"/>
        </w:rPr>
        <w:t>’s</w:t>
      </w:r>
      <w:r w:rsidR="00E80700" w:rsidRPr="000A0946">
        <w:rPr>
          <w:sz w:val="24"/>
          <w:szCs w:val="24"/>
        </w:rPr>
        <w:t xml:space="preserve"> </w:t>
      </w:r>
      <w:r>
        <w:rPr>
          <w:sz w:val="24"/>
          <w:szCs w:val="24"/>
        </w:rPr>
        <w:t xml:space="preserve">post-removal-order </w:t>
      </w:r>
      <w:r w:rsidR="00E80700" w:rsidRPr="000A0946">
        <w:rPr>
          <w:sz w:val="24"/>
          <w:szCs w:val="24"/>
        </w:rPr>
        <w:t>detention</w:t>
      </w:r>
      <w:r w:rsidR="0058118F">
        <w:rPr>
          <w:sz w:val="24"/>
          <w:szCs w:val="24"/>
        </w:rPr>
        <w:t xml:space="preserve"> thus far with no indication that ICE is making any progress in arranging their removal</w:t>
      </w:r>
      <w:r w:rsidR="00E80700" w:rsidRPr="000A0946">
        <w:rPr>
          <w:sz w:val="24"/>
          <w:szCs w:val="24"/>
        </w:rPr>
        <w:t xml:space="preserve"> [</w:t>
      </w:r>
      <w:r w:rsidR="00E80700" w:rsidRPr="000A0946">
        <w:rPr>
          <w:sz w:val="24"/>
          <w:szCs w:val="24"/>
          <w:highlight w:val="yellow"/>
        </w:rPr>
        <w:t xml:space="preserve">and </w:t>
      </w:r>
      <w:r w:rsidR="0058118F">
        <w:rPr>
          <w:sz w:val="24"/>
          <w:szCs w:val="24"/>
          <w:highlight w:val="yellow"/>
        </w:rPr>
        <w:t xml:space="preserve">any </w:t>
      </w:r>
      <w:r w:rsidR="00E80700" w:rsidRPr="000A0946">
        <w:rPr>
          <w:sz w:val="24"/>
          <w:szCs w:val="24"/>
          <w:highlight w:val="yellow"/>
        </w:rPr>
        <w:t>other factors showing no</w:t>
      </w:r>
      <w:r>
        <w:rPr>
          <w:sz w:val="24"/>
          <w:szCs w:val="24"/>
          <w:highlight w:val="yellow"/>
        </w:rPr>
        <w:t xml:space="preserve"> significant likelihood of removal</w:t>
      </w:r>
      <w:r w:rsidR="00E80700" w:rsidRPr="000A0946">
        <w:rPr>
          <w:sz w:val="24"/>
          <w:szCs w:val="24"/>
          <w:highlight w:val="yellow"/>
        </w:rPr>
        <w:t xml:space="preserve"> in the reasonably foreseeable future].</w:t>
      </w:r>
      <w:r w:rsidR="00E80700" w:rsidRPr="000A0946">
        <w:rPr>
          <w:sz w:val="24"/>
          <w:szCs w:val="24"/>
        </w:rPr>
        <w:t xml:space="preserve"> </w:t>
      </w:r>
    </w:p>
    <w:p w14:paraId="247B02C3" w14:textId="1624D63A" w:rsidR="00B74222" w:rsidRPr="000A0946" w:rsidRDefault="00E80700" w:rsidP="00C27534">
      <w:pPr>
        <w:pStyle w:val="ListParagraph"/>
        <w:numPr>
          <w:ilvl w:val="0"/>
          <w:numId w:val="5"/>
        </w:numPr>
        <w:tabs>
          <w:tab w:val="left" w:pos="900"/>
        </w:tabs>
        <w:spacing w:before="1" w:line="480" w:lineRule="auto"/>
        <w:ind w:left="0" w:firstLine="720"/>
        <w:rPr>
          <w:sz w:val="24"/>
          <w:szCs w:val="24"/>
        </w:rPr>
      </w:pPr>
      <w:r w:rsidRPr="000A0946">
        <w:rPr>
          <w:sz w:val="24"/>
          <w:szCs w:val="24"/>
        </w:rPr>
        <w:t>No</w:t>
      </w:r>
      <w:r w:rsidR="006F0A68">
        <w:rPr>
          <w:sz w:val="24"/>
          <w:szCs w:val="24"/>
        </w:rPr>
        <w:t xml:space="preserve"> “special circumstances” exist that would permit</w:t>
      </w:r>
      <w:r w:rsidRPr="000A0946">
        <w:rPr>
          <w:spacing w:val="-5"/>
          <w:sz w:val="24"/>
          <w:szCs w:val="24"/>
        </w:rPr>
        <w:t xml:space="preserve"> </w:t>
      </w:r>
      <w:r w:rsidRPr="000A0946">
        <w:rPr>
          <w:sz w:val="24"/>
          <w:szCs w:val="24"/>
        </w:rPr>
        <w:t>Respondents</w:t>
      </w:r>
      <w:r w:rsidRPr="000A0946">
        <w:rPr>
          <w:spacing w:val="-4"/>
          <w:sz w:val="24"/>
          <w:szCs w:val="24"/>
        </w:rPr>
        <w:t xml:space="preserve"> </w:t>
      </w:r>
      <w:r w:rsidRPr="000A0946">
        <w:rPr>
          <w:sz w:val="24"/>
          <w:szCs w:val="24"/>
        </w:rPr>
        <w:t>to</w:t>
      </w:r>
      <w:r w:rsidRPr="000A0946">
        <w:rPr>
          <w:spacing w:val="-4"/>
          <w:sz w:val="24"/>
          <w:szCs w:val="24"/>
        </w:rPr>
        <w:t xml:space="preserve"> </w:t>
      </w:r>
      <w:r w:rsidRPr="000A0946">
        <w:rPr>
          <w:sz w:val="24"/>
          <w:szCs w:val="24"/>
        </w:rPr>
        <w:t>continue</w:t>
      </w:r>
      <w:r w:rsidRPr="000A0946">
        <w:rPr>
          <w:spacing w:val="-4"/>
          <w:sz w:val="24"/>
          <w:szCs w:val="24"/>
        </w:rPr>
        <w:t xml:space="preserve"> </w:t>
      </w:r>
      <w:r w:rsidRPr="000A0946">
        <w:rPr>
          <w:sz w:val="24"/>
          <w:szCs w:val="24"/>
        </w:rPr>
        <w:t>to</w:t>
      </w:r>
      <w:r w:rsidRPr="000A0946">
        <w:rPr>
          <w:spacing w:val="-4"/>
          <w:sz w:val="24"/>
          <w:szCs w:val="24"/>
        </w:rPr>
        <w:t xml:space="preserve"> </w:t>
      </w:r>
      <w:r w:rsidRPr="000A0946">
        <w:rPr>
          <w:sz w:val="24"/>
          <w:szCs w:val="24"/>
        </w:rPr>
        <w:t>detain</w:t>
      </w:r>
      <w:r w:rsidRPr="000A0946">
        <w:rPr>
          <w:spacing w:val="-9"/>
          <w:sz w:val="24"/>
          <w:szCs w:val="24"/>
        </w:rPr>
        <w:t xml:space="preserve"> </w:t>
      </w:r>
      <w:r w:rsidRPr="006F0A68">
        <w:rPr>
          <w:sz w:val="24"/>
          <w:szCs w:val="24"/>
          <w:highlight w:val="yellow"/>
        </w:rPr>
        <w:t>[Petitioner]</w:t>
      </w:r>
      <w:r w:rsidRPr="000A0946">
        <w:rPr>
          <w:spacing w:val="-3"/>
          <w:sz w:val="24"/>
          <w:szCs w:val="24"/>
        </w:rPr>
        <w:t xml:space="preserve"> </w:t>
      </w:r>
      <w:r w:rsidRPr="000A0946">
        <w:rPr>
          <w:sz w:val="24"/>
          <w:szCs w:val="24"/>
        </w:rPr>
        <w:t xml:space="preserve">beyond the presumptively constitutional six-month period. 8 C.F.R. § 241.14; </w:t>
      </w:r>
      <w:r w:rsidRPr="000A0946">
        <w:rPr>
          <w:i/>
          <w:sz w:val="24"/>
          <w:szCs w:val="24"/>
        </w:rPr>
        <w:t xml:space="preserve">see also </w:t>
      </w:r>
      <w:proofErr w:type="spellStart"/>
      <w:r w:rsidRPr="000A0946">
        <w:rPr>
          <w:i/>
          <w:sz w:val="24"/>
          <w:szCs w:val="24"/>
        </w:rPr>
        <w:t>Zadvydas</w:t>
      </w:r>
      <w:proofErr w:type="spellEnd"/>
      <w:r w:rsidRPr="000A0946">
        <w:rPr>
          <w:sz w:val="24"/>
          <w:szCs w:val="24"/>
        </w:rPr>
        <w:t>, 533 U.S. at 690–91.</w:t>
      </w:r>
    </w:p>
    <w:p w14:paraId="149720EB" w14:textId="364A2A9A" w:rsidR="00E80700" w:rsidRPr="000A0946" w:rsidRDefault="00FE5E7C" w:rsidP="00C27534">
      <w:pPr>
        <w:pStyle w:val="ListParagraph"/>
        <w:numPr>
          <w:ilvl w:val="0"/>
          <w:numId w:val="5"/>
        </w:numPr>
        <w:tabs>
          <w:tab w:val="left" w:pos="900"/>
        </w:tabs>
        <w:spacing w:before="1" w:line="480" w:lineRule="auto"/>
        <w:ind w:left="0" w:firstLine="720"/>
        <w:rPr>
          <w:sz w:val="24"/>
          <w:szCs w:val="24"/>
        </w:rPr>
      </w:pPr>
      <w:r>
        <w:rPr>
          <w:sz w:val="24"/>
          <w:szCs w:val="24"/>
        </w:rPr>
        <w:t xml:space="preserve">Thus, </w:t>
      </w:r>
      <w:r w:rsidR="000A0946" w:rsidRPr="000A0946">
        <w:rPr>
          <w:sz w:val="24"/>
          <w:szCs w:val="24"/>
        </w:rPr>
        <w:t>Petitioner</w:t>
      </w:r>
      <w:r w:rsidR="000A0946" w:rsidRPr="000A0946">
        <w:rPr>
          <w:spacing w:val="40"/>
          <w:sz w:val="24"/>
          <w:szCs w:val="24"/>
        </w:rPr>
        <w:t xml:space="preserve"> </w:t>
      </w:r>
      <w:r w:rsidR="000A0946" w:rsidRPr="006F0A68">
        <w:rPr>
          <w:sz w:val="24"/>
          <w:szCs w:val="24"/>
          <w:highlight w:val="yellow"/>
        </w:rPr>
        <w:t>[Name]</w:t>
      </w:r>
      <w:r w:rsidR="006F0A68">
        <w:rPr>
          <w:sz w:val="24"/>
          <w:szCs w:val="24"/>
        </w:rPr>
        <w:t>’s</w:t>
      </w:r>
      <w:r w:rsidR="000A0946" w:rsidRPr="000A0946">
        <w:rPr>
          <w:spacing w:val="40"/>
          <w:sz w:val="24"/>
          <w:szCs w:val="24"/>
        </w:rPr>
        <w:t xml:space="preserve"> </w:t>
      </w:r>
      <w:r w:rsidR="000A0946" w:rsidRPr="000A0946">
        <w:rPr>
          <w:sz w:val="24"/>
          <w:szCs w:val="24"/>
        </w:rPr>
        <w:t>continued</w:t>
      </w:r>
      <w:r w:rsidR="000A0946" w:rsidRPr="000A0946">
        <w:rPr>
          <w:spacing w:val="40"/>
          <w:sz w:val="24"/>
          <w:szCs w:val="24"/>
        </w:rPr>
        <w:t xml:space="preserve"> </w:t>
      </w:r>
      <w:r w:rsidR="000A0946" w:rsidRPr="000A0946">
        <w:rPr>
          <w:sz w:val="24"/>
          <w:szCs w:val="24"/>
        </w:rPr>
        <w:t>detention</w:t>
      </w:r>
      <w:r w:rsidR="000A0946" w:rsidRPr="000A0946">
        <w:rPr>
          <w:spacing w:val="40"/>
          <w:sz w:val="24"/>
          <w:szCs w:val="24"/>
        </w:rPr>
        <w:t xml:space="preserve"> </w:t>
      </w:r>
      <w:r w:rsidR="000A0946" w:rsidRPr="000A0946">
        <w:rPr>
          <w:sz w:val="24"/>
          <w:szCs w:val="24"/>
        </w:rPr>
        <w:t>violates</w:t>
      </w:r>
      <w:r w:rsidR="000A0946" w:rsidRPr="000A0946">
        <w:rPr>
          <w:spacing w:val="40"/>
          <w:sz w:val="24"/>
          <w:szCs w:val="24"/>
        </w:rPr>
        <w:t xml:space="preserve"> </w:t>
      </w:r>
      <w:r w:rsidR="000A0946" w:rsidRPr="000A0946">
        <w:rPr>
          <w:sz w:val="24"/>
          <w:szCs w:val="24"/>
        </w:rPr>
        <w:t>the</w:t>
      </w:r>
      <w:r w:rsidR="000A0946" w:rsidRPr="000A0946">
        <w:rPr>
          <w:spacing w:val="40"/>
          <w:sz w:val="24"/>
          <w:szCs w:val="24"/>
        </w:rPr>
        <w:t xml:space="preserve"> </w:t>
      </w:r>
      <w:r w:rsidR="000A0946" w:rsidRPr="000A0946">
        <w:rPr>
          <w:sz w:val="24"/>
          <w:szCs w:val="24"/>
        </w:rPr>
        <w:t>implicit</w:t>
      </w:r>
      <w:r w:rsidR="000A0946" w:rsidRPr="000A0946">
        <w:rPr>
          <w:spacing w:val="40"/>
          <w:sz w:val="24"/>
          <w:szCs w:val="24"/>
        </w:rPr>
        <w:t xml:space="preserve"> </w:t>
      </w:r>
      <w:r w:rsidR="000A0946" w:rsidRPr="000A0946">
        <w:rPr>
          <w:sz w:val="24"/>
          <w:szCs w:val="24"/>
        </w:rPr>
        <w:t>requirement</w:t>
      </w:r>
      <w:r w:rsidR="000A0946" w:rsidRPr="000A0946">
        <w:rPr>
          <w:spacing w:val="40"/>
          <w:sz w:val="24"/>
          <w:szCs w:val="24"/>
        </w:rPr>
        <w:t xml:space="preserve"> </w:t>
      </w:r>
      <w:r w:rsidR="000A0946" w:rsidRPr="000A0946">
        <w:rPr>
          <w:sz w:val="24"/>
          <w:szCs w:val="24"/>
        </w:rPr>
        <w:t xml:space="preserve">in </w:t>
      </w:r>
      <w:r>
        <w:rPr>
          <w:sz w:val="24"/>
          <w:szCs w:val="24"/>
        </w:rPr>
        <w:t xml:space="preserve">8 U.S.C. </w:t>
      </w:r>
      <w:r w:rsidRPr="000A0946">
        <w:rPr>
          <w:sz w:val="24"/>
          <w:szCs w:val="24"/>
        </w:rPr>
        <w:t>§</w:t>
      </w:r>
      <w:r w:rsidR="000A0946" w:rsidRPr="000A0946">
        <w:rPr>
          <w:spacing w:val="-4"/>
          <w:sz w:val="24"/>
          <w:szCs w:val="24"/>
        </w:rPr>
        <w:t xml:space="preserve"> </w:t>
      </w:r>
      <w:r w:rsidR="000A0946" w:rsidRPr="000A0946">
        <w:rPr>
          <w:sz w:val="24"/>
          <w:szCs w:val="24"/>
        </w:rPr>
        <w:t>1231(a)(6)</w:t>
      </w:r>
      <w:r w:rsidR="000A0946" w:rsidRPr="000A0946">
        <w:rPr>
          <w:spacing w:val="-11"/>
          <w:sz w:val="24"/>
          <w:szCs w:val="24"/>
        </w:rPr>
        <w:t xml:space="preserve"> </w:t>
      </w:r>
      <w:r w:rsidR="000A0946" w:rsidRPr="000A0946">
        <w:rPr>
          <w:sz w:val="24"/>
          <w:szCs w:val="24"/>
        </w:rPr>
        <w:t>that</w:t>
      </w:r>
      <w:r w:rsidR="000A0946" w:rsidRPr="000A0946">
        <w:rPr>
          <w:spacing w:val="-11"/>
          <w:sz w:val="24"/>
          <w:szCs w:val="24"/>
        </w:rPr>
        <w:t xml:space="preserve"> </w:t>
      </w:r>
      <w:r w:rsidR="000A0946" w:rsidRPr="000A0946">
        <w:rPr>
          <w:sz w:val="24"/>
          <w:szCs w:val="24"/>
        </w:rPr>
        <w:t>detention</w:t>
      </w:r>
      <w:r w:rsidR="000A0946" w:rsidRPr="000A0946">
        <w:rPr>
          <w:spacing w:val="-11"/>
          <w:sz w:val="24"/>
          <w:szCs w:val="24"/>
        </w:rPr>
        <w:t xml:space="preserve"> </w:t>
      </w:r>
      <w:r w:rsidR="000A0946" w:rsidRPr="000A0946">
        <w:rPr>
          <w:sz w:val="24"/>
          <w:szCs w:val="24"/>
        </w:rPr>
        <w:t>should</w:t>
      </w:r>
      <w:r w:rsidR="000A0946" w:rsidRPr="000A0946">
        <w:rPr>
          <w:spacing w:val="-11"/>
          <w:sz w:val="24"/>
          <w:szCs w:val="24"/>
        </w:rPr>
        <w:t xml:space="preserve"> </w:t>
      </w:r>
      <w:r w:rsidR="000A0946" w:rsidRPr="000A0946">
        <w:rPr>
          <w:sz w:val="24"/>
          <w:szCs w:val="24"/>
        </w:rPr>
        <w:t>not</w:t>
      </w:r>
      <w:r w:rsidR="000A0946" w:rsidRPr="000A0946">
        <w:rPr>
          <w:spacing w:val="-11"/>
          <w:sz w:val="24"/>
          <w:szCs w:val="24"/>
        </w:rPr>
        <w:t xml:space="preserve"> </w:t>
      </w:r>
      <w:r w:rsidR="000A0946" w:rsidRPr="000A0946">
        <w:rPr>
          <w:sz w:val="24"/>
          <w:szCs w:val="24"/>
        </w:rPr>
        <w:t>become</w:t>
      </w:r>
      <w:r w:rsidR="000A0946" w:rsidRPr="000A0946">
        <w:rPr>
          <w:spacing w:val="-11"/>
          <w:sz w:val="24"/>
          <w:szCs w:val="24"/>
        </w:rPr>
        <w:t xml:space="preserve"> </w:t>
      </w:r>
      <w:r w:rsidR="000A0946" w:rsidRPr="000A0946">
        <w:rPr>
          <w:sz w:val="24"/>
          <w:szCs w:val="24"/>
        </w:rPr>
        <w:t>unreasonably</w:t>
      </w:r>
      <w:r w:rsidR="000A0946" w:rsidRPr="000A0946">
        <w:rPr>
          <w:spacing w:val="-11"/>
          <w:sz w:val="24"/>
          <w:szCs w:val="24"/>
        </w:rPr>
        <w:t xml:space="preserve"> </w:t>
      </w:r>
      <w:r w:rsidR="000A0946" w:rsidRPr="000A0946">
        <w:rPr>
          <w:sz w:val="24"/>
          <w:szCs w:val="24"/>
        </w:rPr>
        <w:t>prolonged.</w:t>
      </w:r>
      <w:r w:rsidR="000A0946" w:rsidRPr="000A0946">
        <w:rPr>
          <w:spacing w:val="-11"/>
          <w:sz w:val="24"/>
          <w:szCs w:val="24"/>
        </w:rPr>
        <w:t xml:space="preserve"> </w:t>
      </w:r>
      <w:r>
        <w:rPr>
          <w:spacing w:val="-11"/>
          <w:sz w:val="24"/>
          <w:szCs w:val="24"/>
        </w:rPr>
        <w:t xml:space="preserve">In addition, </w:t>
      </w:r>
      <w:r w:rsidRPr="00FE5E7C">
        <w:rPr>
          <w:spacing w:val="-11"/>
          <w:sz w:val="24"/>
          <w:szCs w:val="24"/>
          <w:highlight w:val="yellow"/>
        </w:rPr>
        <w:t>[Petitioner]</w:t>
      </w:r>
      <w:r>
        <w:rPr>
          <w:spacing w:val="-11"/>
          <w:sz w:val="24"/>
          <w:szCs w:val="24"/>
        </w:rPr>
        <w:t xml:space="preserve">’s </w:t>
      </w:r>
      <w:r w:rsidR="000A0946" w:rsidRPr="000A0946">
        <w:rPr>
          <w:sz w:val="24"/>
          <w:szCs w:val="24"/>
        </w:rPr>
        <w:t xml:space="preserve">continued detention serves no legitimate government purpose and lacks sufficient procedural </w:t>
      </w:r>
      <w:proofErr w:type="gramStart"/>
      <w:r w:rsidR="000A0946" w:rsidRPr="000A0946">
        <w:rPr>
          <w:sz w:val="24"/>
          <w:szCs w:val="24"/>
        </w:rPr>
        <w:t>protections</w:t>
      </w:r>
      <w:proofErr w:type="gramEnd"/>
      <w:r w:rsidR="000A0946" w:rsidRPr="000A0946">
        <w:rPr>
          <w:sz w:val="24"/>
          <w:szCs w:val="24"/>
        </w:rPr>
        <w:t xml:space="preserve"> in violation of the Due Process Clause.</w:t>
      </w:r>
    </w:p>
    <w:p w14:paraId="0AAC0B72" w14:textId="77777777" w:rsidR="00F356D6" w:rsidRDefault="00F356D6" w:rsidP="00F356D6">
      <w:pPr>
        <w:spacing w:line="480" w:lineRule="auto"/>
        <w:jc w:val="center"/>
        <w:rPr>
          <w:b/>
          <w:bCs/>
          <w:sz w:val="24"/>
          <w:szCs w:val="24"/>
        </w:rPr>
      </w:pPr>
      <w:r w:rsidRPr="00921335">
        <w:rPr>
          <w:b/>
          <w:bCs/>
          <w:sz w:val="24"/>
          <w:szCs w:val="24"/>
        </w:rPr>
        <w:t>CLAIMS FOR RELIEF</w:t>
      </w:r>
    </w:p>
    <w:p w14:paraId="6F8A7664" w14:textId="7E0E0E84" w:rsidR="00BD018A" w:rsidRDefault="00BD018A" w:rsidP="00F356D6">
      <w:pPr>
        <w:spacing w:line="480" w:lineRule="auto"/>
        <w:jc w:val="center"/>
        <w:rPr>
          <w:b/>
          <w:bCs/>
          <w:sz w:val="24"/>
          <w:szCs w:val="24"/>
          <w:u w:val="single"/>
        </w:rPr>
      </w:pPr>
      <w:r>
        <w:rPr>
          <w:b/>
          <w:bCs/>
          <w:sz w:val="24"/>
          <w:szCs w:val="24"/>
          <w:u w:val="single"/>
        </w:rPr>
        <w:t>Count One</w:t>
      </w:r>
    </w:p>
    <w:p w14:paraId="4E52EC6C" w14:textId="4BE0FB04" w:rsidR="00D07A66" w:rsidRDefault="00D07A66" w:rsidP="00D07A66">
      <w:pPr>
        <w:jc w:val="center"/>
        <w:rPr>
          <w:b/>
          <w:bCs/>
          <w:sz w:val="24"/>
          <w:szCs w:val="24"/>
        </w:rPr>
      </w:pPr>
      <w:r>
        <w:rPr>
          <w:b/>
          <w:bCs/>
          <w:sz w:val="24"/>
          <w:szCs w:val="24"/>
        </w:rPr>
        <w:t>Violation of the Immigration and Nationality Act –</w:t>
      </w:r>
    </w:p>
    <w:p w14:paraId="20576A6D" w14:textId="4AE78B48" w:rsidR="00D07A66" w:rsidRDefault="00D07A66" w:rsidP="00D07A66">
      <w:pPr>
        <w:jc w:val="center"/>
        <w:rPr>
          <w:b/>
          <w:bCs/>
          <w:sz w:val="24"/>
          <w:szCs w:val="24"/>
        </w:rPr>
      </w:pPr>
      <w:r>
        <w:rPr>
          <w:b/>
          <w:bCs/>
          <w:sz w:val="24"/>
          <w:szCs w:val="24"/>
        </w:rPr>
        <w:t>8 U.S.C. § 1231</w:t>
      </w:r>
    </w:p>
    <w:p w14:paraId="2170B643" w14:textId="77777777" w:rsidR="00D07A66" w:rsidRPr="00D07A66" w:rsidRDefault="00D07A66" w:rsidP="00D07A66">
      <w:pPr>
        <w:jc w:val="center"/>
        <w:rPr>
          <w:b/>
          <w:bCs/>
          <w:sz w:val="24"/>
          <w:szCs w:val="24"/>
        </w:rPr>
      </w:pPr>
    </w:p>
    <w:p w14:paraId="1F2BECFB" w14:textId="5A664D63" w:rsidR="00BD018A" w:rsidRPr="00045066" w:rsidRDefault="00D07A66" w:rsidP="00C27534">
      <w:pPr>
        <w:pStyle w:val="ListParagraph"/>
        <w:numPr>
          <w:ilvl w:val="0"/>
          <w:numId w:val="5"/>
        </w:numPr>
        <w:spacing w:line="480" w:lineRule="auto"/>
        <w:ind w:left="0" w:firstLine="720"/>
        <w:rPr>
          <w:b/>
          <w:bCs/>
          <w:sz w:val="24"/>
          <w:szCs w:val="24"/>
        </w:rPr>
      </w:pPr>
      <w:proofErr w:type="gramStart"/>
      <w:r w:rsidRPr="00045066">
        <w:rPr>
          <w:sz w:val="24"/>
          <w:szCs w:val="24"/>
        </w:rPr>
        <w:t>Petitioner</w:t>
      </w:r>
      <w:r w:rsidR="00CC0A90" w:rsidRPr="00045066">
        <w:rPr>
          <w:sz w:val="24"/>
          <w:szCs w:val="24"/>
        </w:rPr>
        <w:t xml:space="preserve"> </w:t>
      </w:r>
      <w:r w:rsidR="00C12024">
        <w:rPr>
          <w:sz w:val="24"/>
          <w:szCs w:val="24"/>
        </w:rPr>
        <w:t>restates</w:t>
      </w:r>
      <w:proofErr w:type="gramEnd"/>
      <w:r w:rsidR="00C12024">
        <w:rPr>
          <w:sz w:val="24"/>
          <w:szCs w:val="24"/>
        </w:rPr>
        <w:t xml:space="preserve"> and realleges all paragraphs above as if fully set forth here</w:t>
      </w:r>
      <w:r w:rsidR="00A873F9">
        <w:rPr>
          <w:sz w:val="24"/>
          <w:szCs w:val="24"/>
        </w:rPr>
        <w:t>in</w:t>
      </w:r>
      <w:r w:rsidRPr="00045066">
        <w:rPr>
          <w:sz w:val="24"/>
          <w:szCs w:val="24"/>
        </w:rPr>
        <w:t>.</w:t>
      </w:r>
    </w:p>
    <w:p w14:paraId="6C40D93A" w14:textId="0E177C68" w:rsidR="00D07A66" w:rsidRDefault="00FE5E7C" w:rsidP="00C27534">
      <w:pPr>
        <w:pStyle w:val="ListParagraph"/>
        <w:numPr>
          <w:ilvl w:val="0"/>
          <w:numId w:val="5"/>
        </w:numPr>
        <w:spacing w:line="480" w:lineRule="auto"/>
        <w:ind w:left="0" w:firstLine="720"/>
        <w:rPr>
          <w:sz w:val="24"/>
          <w:szCs w:val="24"/>
        </w:rPr>
      </w:pPr>
      <w:r>
        <w:rPr>
          <w:sz w:val="24"/>
          <w:szCs w:val="24"/>
        </w:rPr>
        <w:t xml:space="preserve">Section 1231(a) of </w:t>
      </w:r>
      <w:r w:rsidR="00C1199B" w:rsidRPr="003A3C41">
        <w:rPr>
          <w:sz w:val="24"/>
          <w:szCs w:val="24"/>
        </w:rPr>
        <w:t>Title 8</w:t>
      </w:r>
      <w:r>
        <w:rPr>
          <w:sz w:val="24"/>
          <w:szCs w:val="24"/>
        </w:rPr>
        <w:t xml:space="preserve"> of the U.S. Code</w:t>
      </w:r>
      <w:r w:rsidR="00C1199B" w:rsidRPr="003A3C41">
        <w:rPr>
          <w:sz w:val="24"/>
          <w:szCs w:val="24"/>
        </w:rPr>
        <w:t xml:space="preserve"> governs the detention of an individual with a final order of removal. The INA permits DHS to detain a</w:t>
      </w:r>
      <w:r>
        <w:rPr>
          <w:sz w:val="24"/>
          <w:szCs w:val="24"/>
        </w:rPr>
        <w:t xml:space="preserve"> noncitizen</w:t>
      </w:r>
      <w:r w:rsidR="00C1199B" w:rsidRPr="003A3C41">
        <w:rPr>
          <w:sz w:val="24"/>
          <w:szCs w:val="24"/>
        </w:rPr>
        <w:t xml:space="preserve"> during the “removal period,” which is defined as the 90-day period following the issuance of a final order of removal. </w:t>
      </w:r>
      <w:r w:rsidR="00C1199B" w:rsidRPr="00C27534">
        <w:rPr>
          <w:i/>
          <w:iCs/>
          <w:sz w:val="24"/>
          <w:szCs w:val="24"/>
        </w:rPr>
        <w:lastRenderedPageBreak/>
        <w:t>See</w:t>
      </w:r>
      <w:r w:rsidR="00C1199B" w:rsidRPr="003A3C41">
        <w:rPr>
          <w:sz w:val="24"/>
          <w:szCs w:val="24"/>
        </w:rPr>
        <w:t xml:space="preserve"> 8 U.S.C. §§ 1231(a)(1)(A)</w:t>
      </w:r>
      <w:r w:rsidR="003A42E3">
        <w:rPr>
          <w:sz w:val="24"/>
          <w:szCs w:val="24"/>
        </w:rPr>
        <w:t xml:space="preserve">, (a)(1)(B), </w:t>
      </w:r>
      <w:r w:rsidR="00C1199B" w:rsidRPr="003A3C41">
        <w:rPr>
          <w:sz w:val="24"/>
          <w:szCs w:val="24"/>
        </w:rPr>
        <w:t>(a)(2).</w:t>
      </w:r>
    </w:p>
    <w:p w14:paraId="115AE039" w14:textId="65CF64A1" w:rsidR="003A42E3" w:rsidRPr="003A3C41" w:rsidRDefault="003A42E3" w:rsidP="00C27534">
      <w:pPr>
        <w:pStyle w:val="ListParagraph"/>
        <w:numPr>
          <w:ilvl w:val="0"/>
          <w:numId w:val="5"/>
        </w:numPr>
        <w:spacing w:line="480" w:lineRule="auto"/>
        <w:ind w:left="0" w:firstLine="720"/>
        <w:rPr>
          <w:sz w:val="24"/>
          <w:szCs w:val="24"/>
        </w:rPr>
      </w:pPr>
      <w:proofErr w:type="gramStart"/>
      <w:r>
        <w:rPr>
          <w:sz w:val="24"/>
          <w:szCs w:val="24"/>
        </w:rPr>
        <w:t>Petitioner is</w:t>
      </w:r>
      <w:proofErr w:type="gramEnd"/>
      <w:r>
        <w:rPr>
          <w:sz w:val="24"/>
          <w:szCs w:val="24"/>
        </w:rPr>
        <w:t xml:space="preserve"> detained pursuant to the discretionary, post-removal-period detention provision, Section 1231(a)(6), because more than ninety days have elapsed since their removal order became administratively final. </w:t>
      </w:r>
      <w:r>
        <w:rPr>
          <w:i/>
          <w:iCs/>
          <w:sz w:val="24"/>
          <w:szCs w:val="24"/>
        </w:rPr>
        <w:t xml:space="preserve">See </w:t>
      </w:r>
      <w:r>
        <w:rPr>
          <w:sz w:val="24"/>
          <w:szCs w:val="24"/>
        </w:rPr>
        <w:t xml:space="preserve">8 C.F.R. </w:t>
      </w:r>
      <w:r w:rsidRPr="000A0946">
        <w:rPr>
          <w:sz w:val="24"/>
          <w:szCs w:val="24"/>
        </w:rPr>
        <w:t>§</w:t>
      </w:r>
      <w:r>
        <w:rPr>
          <w:sz w:val="24"/>
          <w:szCs w:val="24"/>
        </w:rPr>
        <w:t xml:space="preserve"> 1241.1.</w:t>
      </w:r>
    </w:p>
    <w:p w14:paraId="01FD80C0" w14:textId="08002EBD" w:rsidR="00C1199B" w:rsidRPr="003A3C41" w:rsidRDefault="00934155" w:rsidP="00C27534">
      <w:pPr>
        <w:pStyle w:val="ListParagraph"/>
        <w:numPr>
          <w:ilvl w:val="0"/>
          <w:numId w:val="5"/>
        </w:numPr>
        <w:spacing w:line="480" w:lineRule="auto"/>
        <w:ind w:left="0" w:firstLine="720"/>
        <w:rPr>
          <w:sz w:val="24"/>
          <w:szCs w:val="24"/>
        </w:rPr>
      </w:pPr>
      <w:proofErr w:type="gramStart"/>
      <w:r w:rsidRPr="00A873F9">
        <w:rPr>
          <w:sz w:val="24"/>
          <w:szCs w:val="24"/>
        </w:rPr>
        <w:t>Petitioner</w:t>
      </w:r>
      <w:r w:rsidRPr="003A3C41">
        <w:rPr>
          <w:spacing w:val="-1"/>
          <w:sz w:val="24"/>
          <w:szCs w:val="24"/>
        </w:rPr>
        <w:t xml:space="preserve"> </w:t>
      </w:r>
      <w:r w:rsidRPr="003A3C41">
        <w:rPr>
          <w:sz w:val="24"/>
          <w:szCs w:val="24"/>
        </w:rPr>
        <w:t>has</w:t>
      </w:r>
      <w:proofErr w:type="gramEnd"/>
      <w:r w:rsidRPr="003A3C41">
        <w:rPr>
          <w:spacing w:val="-1"/>
          <w:sz w:val="24"/>
          <w:szCs w:val="24"/>
        </w:rPr>
        <w:t xml:space="preserve"> </w:t>
      </w:r>
      <w:r w:rsidRPr="003A3C41">
        <w:rPr>
          <w:sz w:val="24"/>
          <w:szCs w:val="24"/>
        </w:rPr>
        <w:t>not</w:t>
      </w:r>
      <w:r w:rsidRPr="003A3C41">
        <w:rPr>
          <w:spacing w:val="-1"/>
          <w:sz w:val="24"/>
          <w:szCs w:val="24"/>
        </w:rPr>
        <w:t xml:space="preserve"> </w:t>
      </w:r>
      <w:r w:rsidRPr="003A3C41">
        <w:rPr>
          <w:sz w:val="24"/>
          <w:szCs w:val="24"/>
        </w:rPr>
        <w:t>engaged</w:t>
      </w:r>
      <w:r w:rsidRPr="003A3C41">
        <w:rPr>
          <w:spacing w:val="-1"/>
          <w:sz w:val="24"/>
          <w:szCs w:val="24"/>
        </w:rPr>
        <w:t xml:space="preserve"> </w:t>
      </w:r>
      <w:r w:rsidRPr="003A3C41">
        <w:rPr>
          <w:sz w:val="24"/>
          <w:szCs w:val="24"/>
        </w:rPr>
        <w:t>in</w:t>
      </w:r>
      <w:r w:rsidRPr="003A3C41">
        <w:rPr>
          <w:spacing w:val="-1"/>
          <w:sz w:val="24"/>
          <w:szCs w:val="24"/>
        </w:rPr>
        <w:t xml:space="preserve"> </w:t>
      </w:r>
      <w:r w:rsidRPr="003A3C41">
        <w:rPr>
          <w:sz w:val="24"/>
          <w:szCs w:val="24"/>
        </w:rPr>
        <w:t>any</w:t>
      </w:r>
      <w:r w:rsidRPr="003A3C41">
        <w:rPr>
          <w:spacing w:val="-1"/>
          <w:sz w:val="24"/>
          <w:szCs w:val="24"/>
        </w:rPr>
        <w:t xml:space="preserve"> </w:t>
      </w:r>
      <w:r w:rsidRPr="003A3C41">
        <w:rPr>
          <w:sz w:val="24"/>
          <w:szCs w:val="24"/>
        </w:rPr>
        <w:t>conduct</w:t>
      </w:r>
      <w:r w:rsidRPr="003A3C41">
        <w:rPr>
          <w:spacing w:val="-1"/>
          <w:sz w:val="24"/>
          <w:szCs w:val="24"/>
        </w:rPr>
        <w:t xml:space="preserve"> </w:t>
      </w:r>
      <w:r w:rsidRPr="003A3C41">
        <w:rPr>
          <w:sz w:val="24"/>
          <w:szCs w:val="24"/>
        </w:rPr>
        <w:t>to</w:t>
      </w:r>
      <w:r w:rsidRPr="003A3C41">
        <w:rPr>
          <w:spacing w:val="-1"/>
          <w:sz w:val="24"/>
          <w:szCs w:val="24"/>
        </w:rPr>
        <w:t xml:space="preserve"> </w:t>
      </w:r>
      <w:r w:rsidRPr="003A3C41">
        <w:rPr>
          <w:sz w:val="24"/>
          <w:szCs w:val="24"/>
        </w:rPr>
        <w:t>trigger</w:t>
      </w:r>
      <w:r w:rsidRPr="003A3C41">
        <w:rPr>
          <w:spacing w:val="-1"/>
          <w:sz w:val="24"/>
          <w:szCs w:val="24"/>
        </w:rPr>
        <w:t xml:space="preserve"> </w:t>
      </w:r>
      <w:r w:rsidRPr="003A3C41">
        <w:rPr>
          <w:sz w:val="24"/>
          <w:szCs w:val="24"/>
        </w:rPr>
        <w:t>an</w:t>
      </w:r>
      <w:r w:rsidRPr="003A3C41">
        <w:rPr>
          <w:spacing w:val="-1"/>
          <w:sz w:val="24"/>
          <w:szCs w:val="24"/>
        </w:rPr>
        <w:t xml:space="preserve"> </w:t>
      </w:r>
      <w:r w:rsidRPr="003A3C41">
        <w:rPr>
          <w:sz w:val="24"/>
          <w:szCs w:val="24"/>
        </w:rPr>
        <w:t>extension</w:t>
      </w:r>
      <w:r w:rsidRPr="003A3C41">
        <w:rPr>
          <w:spacing w:val="-1"/>
          <w:sz w:val="24"/>
          <w:szCs w:val="24"/>
        </w:rPr>
        <w:t xml:space="preserve"> </w:t>
      </w:r>
      <w:r w:rsidRPr="003A3C41">
        <w:rPr>
          <w:sz w:val="24"/>
          <w:szCs w:val="24"/>
        </w:rPr>
        <w:t>of</w:t>
      </w:r>
      <w:r w:rsidRPr="003A3C41">
        <w:rPr>
          <w:spacing w:val="-1"/>
          <w:sz w:val="24"/>
          <w:szCs w:val="24"/>
        </w:rPr>
        <w:t xml:space="preserve"> </w:t>
      </w:r>
      <w:r w:rsidRPr="003A3C41">
        <w:rPr>
          <w:sz w:val="24"/>
          <w:szCs w:val="24"/>
        </w:rPr>
        <w:t>the</w:t>
      </w:r>
      <w:r w:rsidRPr="003A3C41">
        <w:rPr>
          <w:spacing w:val="-1"/>
          <w:sz w:val="24"/>
          <w:szCs w:val="24"/>
        </w:rPr>
        <w:t xml:space="preserve"> </w:t>
      </w:r>
      <w:r w:rsidRPr="003A3C41">
        <w:rPr>
          <w:sz w:val="24"/>
          <w:szCs w:val="24"/>
        </w:rPr>
        <w:t>removal</w:t>
      </w:r>
      <w:r w:rsidRPr="003A3C41">
        <w:rPr>
          <w:spacing w:val="-1"/>
          <w:sz w:val="24"/>
          <w:szCs w:val="24"/>
        </w:rPr>
        <w:t xml:space="preserve"> </w:t>
      </w:r>
      <w:r w:rsidRPr="003A3C41">
        <w:rPr>
          <w:sz w:val="24"/>
          <w:szCs w:val="24"/>
        </w:rPr>
        <w:t>period</w:t>
      </w:r>
      <w:r w:rsidRPr="003A3C41">
        <w:rPr>
          <w:spacing w:val="-1"/>
          <w:sz w:val="24"/>
          <w:szCs w:val="24"/>
        </w:rPr>
        <w:t xml:space="preserve"> </w:t>
      </w:r>
      <w:r w:rsidRPr="003A3C41">
        <w:rPr>
          <w:sz w:val="24"/>
          <w:szCs w:val="24"/>
        </w:rPr>
        <w:t xml:space="preserve">under Section 1231(a)(1)(C). </w:t>
      </w:r>
    </w:p>
    <w:p w14:paraId="6D449940" w14:textId="0EFA2B35" w:rsidR="00D60C82" w:rsidRPr="003A3C41" w:rsidRDefault="006C5660" w:rsidP="00C27534">
      <w:pPr>
        <w:pStyle w:val="ListParagraph"/>
        <w:numPr>
          <w:ilvl w:val="0"/>
          <w:numId w:val="5"/>
        </w:numPr>
        <w:tabs>
          <w:tab w:val="left" w:pos="900"/>
        </w:tabs>
        <w:spacing w:line="480" w:lineRule="auto"/>
        <w:ind w:left="0" w:firstLine="720"/>
        <w:rPr>
          <w:sz w:val="24"/>
          <w:szCs w:val="24"/>
        </w:rPr>
      </w:pPr>
      <w:r w:rsidRPr="003A3C41">
        <w:rPr>
          <w:sz w:val="24"/>
          <w:szCs w:val="24"/>
        </w:rPr>
        <w:t xml:space="preserve">In </w:t>
      </w:r>
      <w:proofErr w:type="spellStart"/>
      <w:r w:rsidRPr="003A3C41">
        <w:rPr>
          <w:i/>
          <w:sz w:val="24"/>
          <w:szCs w:val="24"/>
        </w:rPr>
        <w:t>Zadvydas</w:t>
      </w:r>
      <w:proofErr w:type="spellEnd"/>
      <w:r w:rsidRPr="003A3C41">
        <w:rPr>
          <w:i/>
          <w:sz w:val="24"/>
          <w:szCs w:val="24"/>
        </w:rPr>
        <w:t xml:space="preserve"> v. Davis</w:t>
      </w:r>
      <w:r w:rsidRPr="003A3C41">
        <w:rPr>
          <w:sz w:val="24"/>
          <w:szCs w:val="24"/>
        </w:rPr>
        <w:t xml:space="preserve">, 533 U.S. 678 (2001), the </w:t>
      </w:r>
      <w:r w:rsidR="00C27534">
        <w:rPr>
          <w:sz w:val="24"/>
          <w:szCs w:val="24"/>
        </w:rPr>
        <w:t xml:space="preserve">U.S. </w:t>
      </w:r>
      <w:r w:rsidRPr="003A3C41">
        <w:rPr>
          <w:sz w:val="24"/>
          <w:szCs w:val="24"/>
        </w:rPr>
        <w:t>Supreme Court addressed</w:t>
      </w:r>
      <w:r w:rsidR="00C27534">
        <w:rPr>
          <w:sz w:val="24"/>
          <w:szCs w:val="24"/>
        </w:rPr>
        <w:t xml:space="preserve"> </w:t>
      </w:r>
      <w:r w:rsidRPr="003A3C41">
        <w:rPr>
          <w:sz w:val="24"/>
          <w:szCs w:val="24"/>
        </w:rPr>
        <w:t>the constitutional limits</w:t>
      </w:r>
      <w:r w:rsidRPr="003A3C41">
        <w:rPr>
          <w:spacing w:val="-9"/>
          <w:sz w:val="24"/>
          <w:szCs w:val="24"/>
        </w:rPr>
        <w:t xml:space="preserve"> </w:t>
      </w:r>
      <w:r w:rsidRPr="003A3C41">
        <w:rPr>
          <w:sz w:val="24"/>
          <w:szCs w:val="24"/>
        </w:rPr>
        <w:t>o</w:t>
      </w:r>
      <w:r w:rsidR="00C27534">
        <w:rPr>
          <w:sz w:val="24"/>
          <w:szCs w:val="24"/>
        </w:rPr>
        <w:t xml:space="preserve">f detention under </w:t>
      </w:r>
      <w:r w:rsidR="00D84A85">
        <w:rPr>
          <w:sz w:val="24"/>
          <w:szCs w:val="24"/>
        </w:rPr>
        <w:t>Section</w:t>
      </w:r>
      <w:r w:rsidRPr="003A3C41">
        <w:rPr>
          <w:spacing w:val="-9"/>
          <w:sz w:val="24"/>
          <w:szCs w:val="24"/>
        </w:rPr>
        <w:t xml:space="preserve"> </w:t>
      </w:r>
      <w:r w:rsidRPr="003A3C41">
        <w:rPr>
          <w:sz w:val="24"/>
          <w:szCs w:val="24"/>
        </w:rPr>
        <w:t>1231(a)(6).</w:t>
      </w:r>
      <w:r w:rsidRPr="003A3C41">
        <w:rPr>
          <w:spacing w:val="-12"/>
          <w:sz w:val="24"/>
          <w:szCs w:val="24"/>
        </w:rPr>
        <w:t xml:space="preserve"> </w:t>
      </w:r>
      <w:r w:rsidRPr="003A3C41">
        <w:rPr>
          <w:sz w:val="24"/>
          <w:szCs w:val="24"/>
        </w:rPr>
        <w:t>The</w:t>
      </w:r>
      <w:r w:rsidRPr="003A3C41">
        <w:rPr>
          <w:spacing w:val="-8"/>
          <w:sz w:val="24"/>
          <w:szCs w:val="24"/>
        </w:rPr>
        <w:t xml:space="preserve"> </w:t>
      </w:r>
      <w:r w:rsidRPr="003A3C41">
        <w:rPr>
          <w:sz w:val="24"/>
          <w:szCs w:val="24"/>
        </w:rPr>
        <w:t>Court</w:t>
      </w:r>
      <w:r w:rsidRPr="003A3C41">
        <w:rPr>
          <w:spacing w:val="-9"/>
          <w:sz w:val="24"/>
          <w:szCs w:val="24"/>
        </w:rPr>
        <w:t xml:space="preserve"> </w:t>
      </w:r>
      <w:r w:rsidRPr="003A3C41">
        <w:rPr>
          <w:sz w:val="24"/>
          <w:szCs w:val="24"/>
        </w:rPr>
        <w:t>construed</w:t>
      </w:r>
      <w:r w:rsidRPr="003A3C41">
        <w:rPr>
          <w:spacing w:val="-9"/>
          <w:sz w:val="24"/>
          <w:szCs w:val="24"/>
        </w:rPr>
        <w:t xml:space="preserve"> </w:t>
      </w:r>
      <w:r w:rsidR="00D84A85">
        <w:rPr>
          <w:spacing w:val="-9"/>
          <w:sz w:val="24"/>
          <w:szCs w:val="24"/>
        </w:rPr>
        <w:t>Section</w:t>
      </w:r>
      <w:r w:rsidR="00C27534">
        <w:rPr>
          <w:sz w:val="24"/>
          <w:szCs w:val="24"/>
        </w:rPr>
        <w:t xml:space="preserve"> </w:t>
      </w:r>
      <w:r w:rsidRPr="003A3C41">
        <w:rPr>
          <w:sz w:val="24"/>
          <w:szCs w:val="24"/>
        </w:rPr>
        <w:t>1231(a)(6)</w:t>
      </w:r>
      <w:r w:rsidRPr="003A3C41">
        <w:rPr>
          <w:spacing w:val="-9"/>
          <w:sz w:val="24"/>
          <w:szCs w:val="24"/>
        </w:rPr>
        <w:t xml:space="preserve"> </w:t>
      </w:r>
      <w:r w:rsidRPr="003A3C41">
        <w:rPr>
          <w:sz w:val="24"/>
          <w:szCs w:val="24"/>
        </w:rPr>
        <w:t>to</w:t>
      </w:r>
      <w:r w:rsidRPr="003A3C41">
        <w:rPr>
          <w:spacing w:val="-9"/>
          <w:sz w:val="24"/>
          <w:szCs w:val="24"/>
        </w:rPr>
        <w:t xml:space="preserve"> </w:t>
      </w:r>
      <w:r w:rsidRPr="003A3C41">
        <w:rPr>
          <w:sz w:val="24"/>
          <w:szCs w:val="24"/>
        </w:rPr>
        <w:t>contain</w:t>
      </w:r>
      <w:r w:rsidRPr="003A3C41">
        <w:rPr>
          <w:spacing w:val="-9"/>
          <w:sz w:val="24"/>
          <w:szCs w:val="24"/>
        </w:rPr>
        <w:t xml:space="preserve"> </w:t>
      </w:r>
      <w:r w:rsidRPr="003A3C41">
        <w:rPr>
          <w:sz w:val="24"/>
          <w:szCs w:val="24"/>
        </w:rPr>
        <w:t>an implicit temporal limitation of six months, after which continued</w:t>
      </w:r>
      <w:r w:rsidR="00C27534">
        <w:rPr>
          <w:sz w:val="24"/>
          <w:szCs w:val="24"/>
        </w:rPr>
        <w:t xml:space="preserve"> </w:t>
      </w:r>
      <w:r w:rsidRPr="003A3C41">
        <w:rPr>
          <w:sz w:val="24"/>
          <w:szCs w:val="24"/>
        </w:rPr>
        <w:t xml:space="preserve">detention is no longer presumptively reasonable. </w:t>
      </w:r>
      <w:r w:rsidRPr="003A3C41">
        <w:rPr>
          <w:i/>
          <w:sz w:val="24"/>
          <w:szCs w:val="24"/>
        </w:rPr>
        <w:t>Id</w:t>
      </w:r>
      <w:r w:rsidRPr="003A3C41">
        <w:rPr>
          <w:sz w:val="24"/>
          <w:szCs w:val="24"/>
        </w:rPr>
        <w:t>. at 701.</w:t>
      </w:r>
      <w:r w:rsidRPr="003A3C41">
        <w:rPr>
          <w:spacing w:val="-12"/>
          <w:sz w:val="24"/>
          <w:szCs w:val="24"/>
        </w:rPr>
        <w:t xml:space="preserve"> </w:t>
      </w:r>
      <w:r w:rsidRPr="003A3C41">
        <w:rPr>
          <w:sz w:val="24"/>
          <w:szCs w:val="24"/>
        </w:rPr>
        <w:t xml:space="preserve">After that point, </w:t>
      </w:r>
      <w:r w:rsidRPr="00AC2256">
        <w:rPr>
          <w:sz w:val="24"/>
          <w:szCs w:val="24"/>
        </w:rPr>
        <w:t xml:space="preserve">“once </w:t>
      </w:r>
      <w:r w:rsidR="00C27534" w:rsidRPr="00AC2256">
        <w:rPr>
          <w:sz w:val="24"/>
          <w:szCs w:val="24"/>
        </w:rPr>
        <w:t>[</w:t>
      </w:r>
      <w:r w:rsidR="00AC2256" w:rsidRPr="00AC2256">
        <w:rPr>
          <w:sz w:val="24"/>
          <w:szCs w:val="24"/>
        </w:rPr>
        <w:t>a n</w:t>
      </w:r>
      <w:r w:rsidR="00C27534" w:rsidRPr="00AC2256">
        <w:rPr>
          <w:sz w:val="24"/>
          <w:szCs w:val="24"/>
        </w:rPr>
        <w:t xml:space="preserve">oncitizen] </w:t>
      </w:r>
      <w:r w:rsidRPr="00AC2256">
        <w:rPr>
          <w:sz w:val="24"/>
          <w:szCs w:val="24"/>
        </w:rPr>
        <w:t>provides good reason to believe that there is no significant likelihood of removal in the reasonably foreseeable future,</w:t>
      </w:r>
      <w:r w:rsidRPr="00AC2256">
        <w:rPr>
          <w:spacing w:val="-2"/>
          <w:sz w:val="24"/>
          <w:szCs w:val="24"/>
        </w:rPr>
        <w:t xml:space="preserve"> </w:t>
      </w:r>
      <w:r w:rsidRPr="00AC2256">
        <w:rPr>
          <w:sz w:val="24"/>
          <w:szCs w:val="24"/>
        </w:rPr>
        <w:t>the</w:t>
      </w:r>
      <w:r w:rsidRPr="00AC2256">
        <w:rPr>
          <w:spacing w:val="-2"/>
          <w:sz w:val="24"/>
          <w:szCs w:val="24"/>
        </w:rPr>
        <w:t xml:space="preserve"> </w:t>
      </w:r>
      <w:r w:rsidRPr="00AC2256">
        <w:rPr>
          <w:sz w:val="24"/>
          <w:szCs w:val="24"/>
        </w:rPr>
        <w:t>Government</w:t>
      </w:r>
      <w:r w:rsidRPr="00AC2256">
        <w:rPr>
          <w:spacing w:val="-2"/>
          <w:sz w:val="24"/>
          <w:szCs w:val="24"/>
        </w:rPr>
        <w:t xml:space="preserve"> </w:t>
      </w:r>
      <w:r w:rsidRPr="00AC2256">
        <w:rPr>
          <w:sz w:val="24"/>
          <w:szCs w:val="24"/>
        </w:rPr>
        <w:t>must</w:t>
      </w:r>
      <w:r w:rsidRPr="00AC2256">
        <w:rPr>
          <w:spacing w:val="-2"/>
          <w:sz w:val="24"/>
          <w:szCs w:val="24"/>
        </w:rPr>
        <w:t xml:space="preserve"> </w:t>
      </w:r>
      <w:r w:rsidR="00AC2256" w:rsidRPr="00AC2256">
        <w:rPr>
          <w:spacing w:val="-2"/>
          <w:sz w:val="24"/>
          <w:szCs w:val="24"/>
        </w:rPr>
        <w:t>furnish evidence sufficient</w:t>
      </w:r>
      <w:r w:rsidRPr="00AC2256">
        <w:rPr>
          <w:spacing w:val="-2"/>
          <w:sz w:val="24"/>
          <w:szCs w:val="24"/>
        </w:rPr>
        <w:t xml:space="preserve"> </w:t>
      </w:r>
      <w:r w:rsidRPr="00AC2256">
        <w:rPr>
          <w:sz w:val="24"/>
          <w:szCs w:val="24"/>
        </w:rPr>
        <w:t>to</w:t>
      </w:r>
      <w:r w:rsidRPr="00AC2256">
        <w:rPr>
          <w:spacing w:val="-2"/>
          <w:sz w:val="24"/>
          <w:szCs w:val="24"/>
        </w:rPr>
        <w:t xml:space="preserve"> </w:t>
      </w:r>
      <w:r w:rsidRPr="00AC2256">
        <w:rPr>
          <w:sz w:val="24"/>
          <w:szCs w:val="24"/>
        </w:rPr>
        <w:t>rebut</w:t>
      </w:r>
      <w:r w:rsidRPr="00AC2256">
        <w:rPr>
          <w:spacing w:val="-2"/>
          <w:sz w:val="24"/>
          <w:szCs w:val="24"/>
        </w:rPr>
        <w:t xml:space="preserve"> </w:t>
      </w:r>
      <w:r w:rsidRPr="00AC2256">
        <w:rPr>
          <w:sz w:val="24"/>
          <w:szCs w:val="24"/>
        </w:rPr>
        <w:t>that</w:t>
      </w:r>
      <w:r w:rsidRPr="00AC2256">
        <w:rPr>
          <w:spacing w:val="-2"/>
          <w:sz w:val="24"/>
          <w:szCs w:val="24"/>
        </w:rPr>
        <w:t xml:space="preserve"> </w:t>
      </w:r>
      <w:r w:rsidRPr="00014754">
        <w:rPr>
          <w:sz w:val="24"/>
          <w:szCs w:val="24"/>
        </w:rPr>
        <w:t>showing.”</w:t>
      </w:r>
      <w:r w:rsidR="00AC2256" w:rsidRPr="00014754">
        <w:rPr>
          <w:sz w:val="24"/>
          <w:szCs w:val="24"/>
        </w:rPr>
        <w:t xml:space="preserve"> </w:t>
      </w:r>
      <w:r w:rsidR="00AC2256" w:rsidRPr="00014754">
        <w:rPr>
          <w:i/>
          <w:iCs/>
          <w:sz w:val="24"/>
          <w:szCs w:val="24"/>
        </w:rPr>
        <w:t>Id.</w:t>
      </w:r>
      <w:r w:rsidRPr="00014754">
        <w:rPr>
          <w:spacing w:val="-13"/>
          <w:sz w:val="24"/>
          <w:szCs w:val="24"/>
        </w:rPr>
        <w:t xml:space="preserve"> </w:t>
      </w:r>
      <w:r w:rsidRPr="00014754">
        <w:rPr>
          <w:sz w:val="24"/>
          <w:szCs w:val="24"/>
        </w:rPr>
        <w:t>A</w:t>
      </w:r>
      <w:r w:rsidR="00014754" w:rsidRPr="00014754">
        <w:rPr>
          <w:sz w:val="24"/>
          <w:szCs w:val="24"/>
        </w:rPr>
        <w:t>s the period of prior post-removal detention grows, “what counts as the ‘reasonably foreseeable future’ conversely would have to shrink</w:t>
      </w:r>
      <w:r w:rsidRPr="00014754">
        <w:rPr>
          <w:sz w:val="24"/>
          <w:szCs w:val="24"/>
        </w:rPr>
        <w:t xml:space="preserve">.” </w:t>
      </w:r>
      <w:r w:rsidRPr="00014754">
        <w:rPr>
          <w:i/>
          <w:sz w:val="24"/>
          <w:szCs w:val="24"/>
        </w:rPr>
        <w:t>Id</w:t>
      </w:r>
      <w:r w:rsidRPr="00014754">
        <w:rPr>
          <w:sz w:val="24"/>
          <w:szCs w:val="24"/>
        </w:rPr>
        <w:t>.</w:t>
      </w:r>
    </w:p>
    <w:p w14:paraId="5EF39FB2" w14:textId="5B810AC6" w:rsidR="006C5660" w:rsidRPr="003A3C41" w:rsidRDefault="00F92CF0" w:rsidP="00C27534">
      <w:pPr>
        <w:pStyle w:val="ListParagraph"/>
        <w:numPr>
          <w:ilvl w:val="0"/>
          <w:numId w:val="5"/>
        </w:numPr>
        <w:spacing w:line="480" w:lineRule="auto"/>
        <w:ind w:left="0" w:firstLine="720"/>
        <w:rPr>
          <w:sz w:val="24"/>
          <w:szCs w:val="24"/>
        </w:rPr>
      </w:pPr>
      <w:r w:rsidRPr="003A3C41">
        <w:rPr>
          <w:sz w:val="24"/>
          <w:szCs w:val="24"/>
        </w:rPr>
        <w:t xml:space="preserve">ICE has detained </w:t>
      </w:r>
      <w:r w:rsidR="00A873F9" w:rsidRPr="00045066">
        <w:rPr>
          <w:sz w:val="24"/>
          <w:szCs w:val="24"/>
        </w:rPr>
        <w:t xml:space="preserve">Petitioner </w:t>
      </w:r>
      <w:r w:rsidRPr="003A3C41">
        <w:rPr>
          <w:sz w:val="24"/>
          <w:szCs w:val="24"/>
        </w:rPr>
        <w:t>for well over</w:t>
      </w:r>
      <w:r w:rsidR="00C27534">
        <w:rPr>
          <w:sz w:val="24"/>
          <w:szCs w:val="24"/>
        </w:rPr>
        <w:t xml:space="preserve"> </w:t>
      </w:r>
      <w:r w:rsidR="00C27534" w:rsidRPr="00C27534">
        <w:rPr>
          <w:sz w:val="24"/>
          <w:szCs w:val="24"/>
          <w:highlight w:val="yellow"/>
        </w:rPr>
        <w:t>[###]</w:t>
      </w:r>
      <w:r w:rsidRPr="003A3C41">
        <w:rPr>
          <w:sz w:val="24"/>
          <w:szCs w:val="24"/>
        </w:rPr>
        <w:t xml:space="preserve"> months since </w:t>
      </w:r>
      <w:r w:rsidR="00C27534">
        <w:rPr>
          <w:sz w:val="24"/>
          <w:szCs w:val="24"/>
        </w:rPr>
        <w:t>their</w:t>
      </w:r>
      <w:r w:rsidRPr="003A3C41">
        <w:rPr>
          <w:sz w:val="24"/>
          <w:szCs w:val="24"/>
        </w:rPr>
        <w:t xml:space="preserve"> removal order became administratively</w:t>
      </w:r>
      <w:r w:rsidRPr="003A3C41">
        <w:rPr>
          <w:spacing w:val="-1"/>
          <w:sz w:val="24"/>
          <w:szCs w:val="24"/>
        </w:rPr>
        <w:t xml:space="preserve"> </w:t>
      </w:r>
      <w:r w:rsidRPr="003A3C41">
        <w:rPr>
          <w:sz w:val="24"/>
          <w:szCs w:val="24"/>
        </w:rPr>
        <w:t>final—more</w:t>
      </w:r>
      <w:r w:rsidRPr="003A3C41">
        <w:rPr>
          <w:spacing w:val="-1"/>
          <w:sz w:val="24"/>
          <w:szCs w:val="24"/>
        </w:rPr>
        <w:t xml:space="preserve"> </w:t>
      </w:r>
      <w:r w:rsidRPr="003A3C41">
        <w:rPr>
          <w:sz w:val="24"/>
          <w:szCs w:val="24"/>
        </w:rPr>
        <w:t>than</w:t>
      </w:r>
      <w:r w:rsidR="00C27534">
        <w:rPr>
          <w:sz w:val="24"/>
          <w:szCs w:val="24"/>
        </w:rPr>
        <w:t xml:space="preserve"> </w:t>
      </w:r>
      <w:r w:rsidR="00C27534" w:rsidRPr="00C27534">
        <w:rPr>
          <w:sz w:val="24"/>
          <w:szCs w:val="24"/>
          <w:highlight w:val="yellow"/>
        </w:rPr>
        <w:t>[###]</w:t>
      </w:r>
      <w:r w:rsidR="00C27534">
        <w:rPr>
          <w:sz w:val="24"/>
          <w:szCs w:val="24"/>
        </w:rPr>
        <w:t xml:space="preserve"> </w:t>
      </w:r>
      <w:r w:rsidRPr="003A3C41">
        <w:rPr>
          <w:sz w:val="24"/>
          <w:szCs w:val="24"/>
        </w:rPr>
        <w:t>months</w:t>
      </w:r>
      <w:r w:rsidRPr="003A3C41">
        <w:rPr>
          <w:spacing w:val="-1"/>
          <w:sz w:val="24"/>
          <w:szCs w:val="24"/>
        </w:rPr>
        <w:t xml:space="preserve"> </w:t>
      </w:r>
      <w:r w:rsidRPr="003A3C41">
        <w:rPr>
          <w:sz w:val="24"/>
          <w:szCs w:val="24"/>
        </w:rPr>
        <w:t>beyond</w:t>
      </w:r>
      <w:r w:rsidRPr="003A3C41">
        <w:rPr>
          <w:spacing w:val="-1"/>
          <w:sz w:val="24"/>
          <w:szCs w:val="24"/>
        </w:rPr>
        <w:t xml:space="preserve"> </w:t>
      </w:r>
      <w:r w:rsidRPr="003A3C41">
        <w:rPr>
          <w:sz w:val="24"/>
          <w:szCs w:val="24"/>
        </w:rPr>
        <w:t>the</w:t>
      </w:r>
      <w:r w:rsidRPr="003A3C41">
        <w:rPr>
          <w:spacing w:val="-1"/>
          <w:sz w:val="24"/>
          <w:szCs w:val="24"/>
        </w:rPr>
        <w:t xml:space="preserve"> </w:t>
      </w:r>
      <w:r w:rsidRPr="003A3C41">
        <w:rPr>
          <w:sz w:val="24"/>
          <w:szCs w:val="24"/>
        </w:rPr>
        <w:t>statutory</w:t>
      </w:r>
      <w:r w:rsidRPr="003A3C41">
        <w:rPr>
          <w:spacing w:val="-1"/>
          <w:sz w:val="24"/>
          <w:szCs w:val="24"/>
        </w:rPr>
        <w:t xml:space="preserve"> </w:t>
      </w:r>
      <w:r w:rsidR="00C27534">
        <w:rPr>
          <w:spacing w:val="-1"/>
          <w:sz w:val="24"/>
          <w:szCs w:val="24"/>
        </w:rPr>
        <w:t xml:space="preserve">removal </w:t>
      </w:r>
      <w:r w:rsidRPr="003A3C41">
        <w:rPr>
          <w:sz w:val="24"/>
          <w:szCs w:val="24"/>
        </w:rPr>
        <w:t>period</w:t>
      </w:r>
      <w:r w:rsidRPr="003A3C41">
        <w:rPr>
          <w:spacing w:val="-1"/>
          <w:sz w:val="24"/>
          <w:szCs w:val="24"/>
        </w:rPr>
        <w:t xml:space="preserve"> </w:t>
      </w:r>
      <w:r w:rsidRPr="003A3C41">
        <w:rPr>
          <w:sz w:val="24"/>
          <w:szCs w:val="24"/>
        </w:rPr>
        <w:t>and</w:t>
      </w:r>
      <w:r w:rsidRPr="003A3C41">
        <w:rPr>
          <w:spacing w:val="-1"/>
          <w:sz w:val="24"/>
          <w:szCs w:val="24"/>
        </w:rPr>
        <w:t xml:space="preserve"> </w:t>
      </w:r>
      <w:r w:rsidRPr="003A3C41">
        <w:rPr>
          <w:sz w:val="24"/>
          <w:szCs w:val="24"/>
        </w:rPr>
        <w:t>more</w:t>
      </w:r>
      <w:r w:rsidRPr="003A3C41">
        <w:rPr>
          <w:spacing w:val="-1"/>
          <w:sz w:val="24"/>
          <w:szCs w:val="24"/>
        </w:rPr>
        <w:t xml:space="preserve"> </w:t>
      </w:r>
      <w:r w:rsidRPr="003A3C41">
        <w:rPr>
          <w:sz w:val="24"/>
          <w:szCs w:val="24"/>
        </w:rPr>
        <w:t>than</w:t>
      </w:r>
      <w:r w:rsidRPr="003A3C41">
        <w:rPr>
          <w:spacing w:val="-1"/>
          <w:sz w:val="24"/>
          <w:szCs w:val="24"/>
        </w:rPr>
        <w:t xml:space="preserve"> </w:t>
      </w:r>
      <w:r w:rsidR="00C27534" w:rsidRPr="00C27534">
        <w:rPr>
          <w:spacing w:val="-1"/>
          <w:sz w:val="24"/>
          <w:szCs w:val="24"/>
          <w:highlight w:val="yellow"/>
        </w:rPr>
        <w:t>[### DAYS/MONTHS]</w:t>
      </w:r>
      <w:r w:rsidRPr="003A3C41">
        <w:rPr>
          <w:sz w:val="24"/>
          <w:szCs w:val="24"/>
        </w:rPr>
        <w:t xml:space="preserve"> past the presumptively reasonable period of continued detention. ICE’s detention of </w:t>
      </w:r>
      <w:r w:rsidR="00A873F9" w:rsidRPr="00045066">
        <w:rPr>
          <w:sz w:val="24"/>
          <w:szCs w:val="24"/>
        </w:rPr>
        <w:t xml:space="preserve">Petitioner </w:t>
      </w:r>
      <w:r w:rsidRPr="003A3C41">
        <w:rPr>
          <w:sz w:val="24"/>
          <w:szCs w:val="24"/>
        </w:rPr>
        <w:t>under</w:t>
      </w:r>
      <w:r w:rsidRPr="003A3C41">
        <w:rPr>
          <w:spacing w:val="40"/>
          <w:sz w:val="24"/>
          <w:szCs w:val="24"/>
        </w:rPr>
        <w:t xml:space="preserve"> </w:t>
      </w:r>
      <w:r w:rsidRPr="003A3C41">
        <w:rPr>
          <w:sz w:val="24"/>
          <w:szCs w:val="24"/>
        </w:rPr>
        <w:t>Section</w:t>
      </w:r>
      <w:r w:rsidRPr="003A3C41">
        <w:rPr>
          <w:spacing w:val="40"/>
          <w:sz w:val="24"/>
          <w:szCs w:val="24"/>
        </w:rPr>
        <w:t xml:space="preserve"> </w:t>
      </w:r>
      <w:r w:rsidRPr="003A3C41">
        <w:rPr>
          <w:sz w:val="24"/>
          <w:szCs w:val="24"/>
        </w:rPr>
        <w:t>1231</w:t>
      </w:r>
      <w:r w:rsidRPr="003A3C41">
        <w:rPr>
          <w:spacing w:val="40"/>
          <w:sz w:val="24"/>
          <w:szCs w:val="24"/>
        </w:rPr>
        <w:t xml:space="preserve"> </w:t>
      </w:r>
      <w:r w:rsidRPr="003A3C41">
        <w:rPr>
          <w:sz w:val="24"/>
          <w:szCs w:val="24"/>
        </w:rPr>
        <w:t>is</w:t>
      </w:r>
      <w:r w:rsidRPr="003A3C41">
        <w:rPr>
          <w:spacing w:val="40"/>
          <w:sz w:val="24"/>
          <w:szCs w:val="24"/>
        </w:rPr>
        <w:t xml:space="preserve"> </w:t>
      </w:r>
      <w:r w:rsidRPr="003A3C41">
        <w:rPr>
          <w:sz w:val="24"/>
          <w:szCs w:val="24"/>
        </w:rPr>
        <w:t>no</w:t>
      </w:r>
      <w:r w:rsidRPr="003A3C41">
        <w:rPr>
          <w:spacing w:val="40"/>
          <w:sz w:val="24"/>
          <w:szCs w:val="24"/>
        </w:rPr>
        <w:t xml:space="preserve"> </w:t>
      </w:r>
      <w:r w:rsidRPr="003A3C41">
        <w:rPr>
          <w:sz w:val="24"/>
          <w:szCs w:val="24"/>
        </w:rPr>
        <w:t>longer</w:t>
      </w:r>
      <w:r w:rsidRPr="003A3C41">
        <w:rPr>
          <w:spacing w:val="40"/>
          <w:sz w:val="24"/>
          <w:szCs w:val="24"/>
        </w:rPr>
        <w:t xml:space="preserve"> </w:t>
      </w:r>
      <w:r w:rsidRPr="003A3C41">
        <w:rPr>
          <w:sz w:val="24"/>
          <w:szCs w:val="24"/>
        </w:rPr>
        <w:t>presumed</w:t>
      </w:r>
      <w:r w:rsidRPr="003A3C41">
        <w:rPr>
          <w:spacing w:val="40"/>
          <w:sz w:val="24"/>
          <w:szCs w:val="24"/>
        </w:rPr>
        <w:t xml:space="preserve"> </w:t>
      </w:r>
      <w:r w:rsidRPr="003A3C41">
        <w:rPr>
          <w:sz w:val="24"/>
          <w:szCs w:val="24"/>
        </w:rPr>
        <w:t>reasonable.</w:t>
      </w:r>
      <w:r w:rsidRPr="003A3C41">
        <w:rPr>
          <w:spacing w:val="40"/>
          <w:sz w:val="24"/>
          <w:szCs w:val="24"/>
        </w:rPr>
        <w:t xml:space="preserve"> </w:t>
      </w:r>
      <w:proofErr w:type="gramStart"/>
      <w:r w:rsidR="00A873F9" w:rsidRPr="00045066">
        <w:rPr>
          <w:sz w:val="24"/>
          <w:szCs w:val="24"/>
        </w:rPr>
        <w:t xml:space="preserve">Petitioner </w:t>
      </w:r>
      <w:r w:rsidRPr="003A3C41">
        <w:rPr>
          <w:sz w:val="24"/>
          <w:szCs w:val="24"/>
        </w:rPr>
        <w:t>i</w:t>
      </w:r>
      <w:r w:rsidR="00663F68">
        <w:rPr>
          <w:sz w:val="24"/>
          <w:szCs w:val="24"/>
        </w:rPr>
        <w:t>s</w:t>
      </w:r>
      <w:proofErr w:type="gramEnd"/>
      <w:r w:rsidR="00663F68">
        <w:rPr>
          <w:sz w:val="24"/>
          <w:szCs w:val="24"/>
        </w:rPr>
        <w:t xml:space="preserve"> not significantly likely to be removed i</w:t>
      </w:r>
      <w:r w:rsidRPr="003A3C41">
        <w:rPr>
          <w:sz w:val="24"/>
          <w:szCs w:val="24"/>
        </w:rPr>
        <w:t>n</w:t>
      </w:r>
      <w:r w:rsidRPr="003A3C41">
        <w:rPr>
          <w:spacing w:val="-10"/>
          <w:sz w:val="24"/>
          <w:szCs w:val="24"/>
        </w:rPr>
        <w:t xml:space="preserve"> </w:t>
      </w:r>
      <w:r w:rsidRPr="003A3C41">
        <w:rPr>
          <w:sz w:val="24"/>
          <w:szCs w:val="24"/>
        </w:rPr>
        <w:t>the</w:t>
      </w:r>
      <w:r w:rsidRPr="003A3C41">
        <w:rPr>
          <w:spacing w:val="-10"/>
          <w:sz w:val="24"/>
          <w:szCs w:val="24"/>
        </w:rPr>
        <w:t xml:space="preserve"> </w:t>
      </w:r>
      <w:r w:rsidRPr="003A3C41">
        <w:rPr>
          <w:sz w:val="24"/>
          <w:szCs w:val="24"/>
        </w:rPr>
        <w:t xml:space="preserve">reasonably foreseeable future. Therefore, </w:t>
      </w:r>
      <w:r w:rsidR="00A873F9" w:rsidRPr="00045066">
        <w:rPr>
          <w:sz w:val="24"/>
          <w:szCs w:val="24"/>
        </w:rPr>
        <w:t xml:space="preserve">Petitioner </w:t>
      </w:r>
      <w:r w:rsidRPr="003A3C41">
        <w:rPr>
          <w:sz w:val="24"/>
          <w:szCs w:val="24"/>
        </w:rPr>
        <w:t xml:space="preserve">is entitled to release under </w:t>
      </w:r>
      <w:proofErr w:type="spellStart"/>
      <w:r w:rsidRPr="003A3C41">
        <w:rPr>
          <w:i/>
          <w:sz w:val="24"/>
          <w:szCs w:val="24"/>
        </w:rPr>
        <w:t>Zadvydas</w:t>
      </w:r>
      <w:proofErr w:type="spellEnd"/>
      <w:r w:rsidRPr="003A3C41">
        <w:rPr>
          <w:sz w:val="24"/>
          <w:szCs w:val="24"/>
        </w:rPr>
        <w:t>.</w:t>
      </w:r>
    </w:p>
    <w:p w14:paraId="70740874" w14:textId="77A57938" w:rsidR="00F92CF0" w:rsidRPr="003A3C41" w:rsidRDefault="003A3C41" w:rsidP="00C27534">
      <w:pPr>
        <w:pStyle w:val="ListParagraph"/>
        <w:numPr>
          <w:ilvl w:val="0"/>
          <w:numId w:val="5"/>
        </w:numPr>
        <w:spacing w:line="480" w:lineRule="auto"/>
        <w:ind w:left="0" w:firstLine="720"/>
        <w:rPr>
          <w:sz w:val="24"/>
          <w:szCs w:val="24"/>
        </w:rPr>
      </w:pPr>
      <w:r w:rsidRPr="003A3C41">
        <w:rPr>
          <w:sz w:val="24"/>
          <w:szCs w:val="24"/>
        </w:rPr>
        <w:t>There is no “sufficiently strong special justification” for ICE to detain</w:t>
      </w:r>
      <w:r w:rsidR="00A873F9" w:rsidRPr="00A873F9">
        <w:rPr>
          <w:sz w:val="24"/>
          <w:szCs w:val="24"/>
        </w:rPr>
        <w:t xml:space="preserve"> </w:t>
      </w:r>
      <w:r w:rsidR="00A873F9" w:rsidRPr="00045066">
        <w:rPr>
          <w:sz w:val="24"/>
          <w:szCs w:val="24"/>
        </w:rPr>
        <w:t>Petitioner</w:t>
      </w:r>
      <w:r w:rsidR="00A873F9">
        <w:rPr>
          <w:sz w:val="24"/>
          <w:szCs w:val="24"/>
        </w:rPr>
        <w:t xml:space="preserve"> </w:t>
      </w:r>
      <w:r w:rsidRPr="003A3C41">
        <w:rPr>
          <w:sz w:val="24"/>
          <w:szCs w:val="24"/>
        </w:rPr>
        <w:t xml:space="preserve">beyond the six-month </w:t>
      </w:r>
      <w:r w:rsidR="00C27534">
        <w:rPr>
          <w:sz w:val="24"/>
          <w:szCs w:val="24"/>
        </w:rPr>
        <w:t>period</w:t>
      </w:r>
      <w:r w:rsidRPr="003A3C41">
        <w:rPr>
          <w:sz w:val="24"/>
          <w:szCs w:val="24"/>
        </w:rPr>
        <w:t xml:space="preserve">. </w:t>
      </w:r>
      <w:r w:rsidRPr="003A3C41">
        <w:rPr>
          <w:i/>
          <w:sz w:val="24"/>
          <w:szCs w:val="24"/>
        </w:rPr>
        <w:t xml:space="preserve">See </w:t>
      </w:r>
      <w:proofErr w:type="spellStart"/>
      <w:r w:rsidRPr="003A3C41">
        <w:rPr>
          <w:i/>
          <w:sz w:val="24"/>
          <w:szCs w:val="24"/>
        </w:rPr>
        <w:t>Zadvydas</w:t>
      </w:r>
      <w:proofErr w:type="spellEnd"/>
      <w:r w:rsidRPr="003A3C41">
        <w:rPr>
          <w:sz w:val="24"/>
          <w:szCs w:val="24"/>
        </w:rPr>
        <w:t xml:space="preserve">, 533 U.S. at 690–91. </w:t>
      </w:r>
      <w:r w:rsidR="00A873F9" w:rsidRPr="00045066">
        <w:rPr>
          <w:sz w:val="24"/>
          <w:szCs w:val="24"/>
        </w:rPr>
        <w:t>Petitioner</w:t>
      </w:r>
      <w:r w:rsidR="00C27534">
        <w:rPr>
          <w:sz w:val="24"/>
          <w:szCs w:val="24"/>
        </w:rPr>
        <w:t>’s</w:t>
      </w:r>
      <w:r w:rsidRPr="003A3C41">
        <w:rPr>
          <w:sz w:val="24"/>
          <w:szCs w:val="24"/>
        </w:rPr>
        <w:t xml:space="preserve"> detention violates Section 1231 and </w:t>
      </w:r>
      <w:r w:rsidR="00A873F9" w:rsidRPr="00045066">
        <w:rPr>
          <w:sz w:val="24"/>
          <w:szCs w:val="24"/>
        </w:rPr>
        <w:t xml:space="preserve">Petitioner </w:t>
      </w:r>
      <w:r w:rsidRPr="003A3C41">
        <w:rPr>
          <w:sz w:val="24"/>
          <w:szCs w:val="24"/>
        </w:rPr>
        <w:t>is entitled to immediate release from custody.</w:t>
      </w:r>
    </w:p>
    <w:p w14:paraId="2085E536" w14:textId="1BB7F854" w:rsidR="00BD018A" w:rsidRDefault="00BD018A" w:rsidP="00F356D6">
      <w:pPr>
        <w:spacing w:line="480" w:lineRule="auto"/>
        <w:jc w:val="center"/>
        <w:rPr>
          <w:b/>
          <w:bCs/>
          <w:sz w:val="24"/>
          <w:szCs w:val="24"/>
          <w:u w:val="single"/>
        </w:rPr>
      </w:pPr>
      <w:r>
        <w:rPr>
          <w:b/>
          <w:bCs/>
          <w:sz w:val="24"/>
          <w:szCs w:val="24"/>
          <w:u w:val="single"/>
        </w:rPr>
        <w:lastRenderedPageBreak/>
        <w:t>Count Two</w:t>
      </w:r>
    </w:p>
    <w:p w14:paraId="199B3933" w14:textId="77777777" w:rsidR="00446208" w:rsidRDefault="00446208" w:rsidP="00446208">
      <w:pPr>
        <w:jc w:val="center"/>
        <w:rPr>
          <w:b/>
          <w:bCs/>
          <w:sz w:val="24"/>
          <w:szCs w:val="24"/>
        </w:rPr>
      </w:pPr>
      <w:r w:rsidRPr="00446208">
        <w:rPr>
          <w:b/>
          <w:bCs/>
          <w:sz w:val="24"/>
          <w:szCs w:val="24"/>
        </w:rPr>
        <w:t>Violation</w:t>
      </w:r>
      <w:r>
        <w:rPr>
          <w:b/>
          <w:bCs/>
          <w:sz w:val="24"/>
          <w:szCs w:val="24"/>
        </w:rPr>
        <w:t xml:space="preserve"> of the Due Process Clause </w:t>
      </w:r>
    </w:p>
    <w:p w14:paraId="5DA36306" w14:textId="0EB03984" w:rsidR="00446208" w:rsidRDefault="00446208" w:rsidP="00446208">
      <w:pPr>
        <w:jc w:val="center"/>
        <w:rPr>
          <w:b/>
          <w:bCs/>
          <w:sz w:val="24"/>
          <w:szCs w:val="24"/>
        </w:rPr>
      </w:pPr>
      <w:r>
        <w:rPr>
          <w:b/>
          <w:bCs/>
          <w:sz w:val="24"/>
          <w:szCs w:val="24"/>
        </w:rPr>
        <w:t>of the Fifth Amendment to the U.S. Constitution</w:t>
      </w:r>
    </w:p>
    <w:p w14:paraId="6C35F08D" w14:textId="77777777" w:rsidR="00446208" w:rsidRPr="00446208" w:rsidRDefault="00446208" w:rsidP="00446208">
      <w:pPr>
        <w:jc w:val="center"/>
        <w:rPr>
          <w:b/>
          <w:bCs/>
          <w:sz w:val="24"/>
          <w:szCs w:val="24"/>
        </w:rPr>
      </w:pPr>
    </w:p>
    <w:p w14:paraId="604AE7BC" w14:textId="7E42C128" w:rsidR="00BD018A" w:rsidRPr="00D07A66" w:rsidRDefault="00D61981" w:rsidP="00733600">
      <w:pPr>
        <w:pStyle w:val="ListParagraph"/>
        <w:numPr>
          <w:ilvl w:val="0"/>
          <w:numId w:val="5"/>
        </w:numPr>
        <w:spacing w:line="480" w:lineRule="auto"/>
        <w:ind w:left="0" w:firstLine="720"/>
        <w:rPr>
          <w:b/>
          <w:bCs/>
          <w:sz w:val="24"/>
          <w:szCs w:val="24"/>
        </w:rPr>
      </w:pPr>
      <w:proofErr w:type="gramStart"/>
      <w:r w:rsidRPr="00045066">
        <w:rPr>
          <w:sz w:val="24"/>
          <w:szCs w:val="24"/>
        </w:rPr>
        <w:t xml:space="preserve">Petitioner </w:t>
      </w:r>
      <w:r>
        <w:rPr>
          <w:sz w:val="24"/>
          <w:szCs w:val="24"/>
        </w:rPr>
        <w:t>restates</w:t>
      </w:r>
      <w:proofErr w:type="gramEnd"/>
      <w:r>
        <w:rPr>
          <w:sz w:val="24"/>
          <w:szCs w:val="24"/>
        </w:rPr>
        <w:t xml:space="preserve"> and realleges all paragraphs above as if fully set forth here</w:t>
      </w:r>
      <w:r w:rsidR="00A873F9">
        <w:rPr>
          <w:sz w:val="24"/>
          <w:szCs w:val="24"/>
        </w:rPr>
        <w:t>in</w:t>
      </w:r>
      <w:r w:rsidR="00045066" w:rsidRPr="00045066">
        <w:rPr>
          <w:sz w:val="24"/>
          <w:szCs w:val="24"/>
        </w:rPr>
        <w:t>.</w:t>
      </w:r>
    </w:p>
    <w:p w14:paraId="4D60F078" w14:textId="690C6520" w:rsidR="00D07A66" w:rsidRPr="008B26BC" w:rsidRDefault="008B26BC" w:rsidP="00733600">
      <w:pPr>
        <w:pStyle w:val="ListParagraph"/>
        <w:numPr>
          <w:ilvl w:val="0"/>
          <w:numId w:val="5"/>
        </w:numPr>
        <w:spacing w:line="480" w:lineRule="auto"/>
        <w:ind w:left="0" w:firstLine="720"/>
        <w:rPr>
          <w:b/>
          <w:bCs/>
          <w:sz w:val="24"/>
          <w:szCs w:val="24"/>
        </w:rPr>
      </w:pPr>
      <w:r>
        <w:rPr>
          <w:sz w:val="24"/>
        </w:rPr>
        <w:t>The</w:t>
      </w:r>
      <w:r>
        <w:rPr>
          <w:spacing w:val="-15"/>
          <w:sz w:val="24"/>
        </w:rPr>
        <w:t xml:space="preserve"> </w:t>
      </w:r>
      <w:r>
        <w:rPr>
          <w:sz w:val="24"/>
        </w:rPr>
        <w:t>Due</w:t>
      </w:r>
      <w:r>
        <w:rPr>
          <w:spacing w:val="-14"/>
          <w:sz w:val="24"/>
        </w:rPr>
        <w:t xml:space="preserve"> </w:t>
      </w:r>
      <w:r>
        <w:rPr>
          <w:sz w:val="24"/>
        </w:rPr>
        <w:t>Process</w:t>
      </w:r>
      <w:r>
        <w:rPr>
          <w:spacing w:val="-12"/>
          <w:sz w:val="24"/>
        </w:rPr>
        <w:t xml:space="preserve"> </w:t>
      </w:r>
      <w:r>
        <w:rPr>
          <w:sz w:val="24"/>
        </w:rPr>
        <w:t>Clause</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Fifth</w:t>
      </w:r>
      <w:r>
        <w:rPr>
          <w:spacing w:val="-15"/>
          <w:sz w:val="24"/>
        </w:rPr>
        <w:t xml:space="preserve"> </w:t>
      </w:r>
      <w:r>
        <w:rPr>
          <w:sz w:val="24"/>
        </w:rPr>
        <w:t>Amendment</w:t>
      </w:r>
      <w:r>
        <w:rPr>
          <w:spacing w:val="-12"/>
          <w:sz w:val="24"/>
        </w:rPr>
        <w:t xml:space="preserve"> </w:t>
      </w:r>
      <w:r>
        <w:rPr>
          <w:sz w:val="24"/>
        </w:rPr>
        <w:t>forbids</w:t>
      </w:r>
      <w:r>
        <w:rPr>
          <w:spacing w:val="-12"/>
          <w:sz w:val="24"/>
        </w:rPr>
        <w:t xml:space="preserve"> </w:t>
      </w:r>
      <w:r>
        <w:rPr>
          <w:sz w:val="24"/>
        </w:rPr>
        <w:t>the</w:t>
      </w:r>
      <w:r>
        <w:rPr>
          <w:spacing w:val="-12"/>
          <w:sz w:val="24"/>
        </w:rPr>
        <w:t xml:space="preserve"> </w:t>
      </w:r>
      <w:r w:rsidR="00733600">
        <w:rPr>
          <w:spacing w:val="-12"/>
          <w:sz w:val="24"/>
        </w:rPr>
        <w:t>G</w:t>
      </w:r>
      <w:r>
        <w:rPr>
          <w:sz w:val="24"/>
        </w:rPr>
        <w:t>overnment</w:t>
      </w:r>
      <w:r>
        <w:rPr>
          <w:spacing w:val="-12"/>
          <w:sz w:val="24"/>
        </w:rPr>
        <w:t xml:space="preserve"> </w:t>
      </w:r>
      <w:r>
        <w:rPr>
          <w:sz w:val="24"/>
        </w:rPr>
        <w:t>from</w:t>
      </w:r>
      <w:r>
        <w:rPr>
          <w:spacing w:val="-13"/>
          <w:sz w:val="24"/>
        </w:rPr>
        <w:t xml:space="preserve"> </w:t>
      </w:r>
      <w:r>
        <w:rPr>
          <w:sz w:val="24"/>
        </w:rPr>
        <w:t>depriving</w:t>
      </w:r>
      <w:r>
        <w:rPr>
          <w:spacing w:val="-12"/>
          <w:sz w:val="24"/>
        </w:rPr>
        <w:t xml:space="preserve"> </w:t>
      </w:r>
      <w:r>
        <w:rPr>
          <w:sz w:val="24"/>
        </w:rPr>
        <w:t xml:space="preserve">any person of liberty without due process of law. U.S. Const. amend. V. “Freedom from imprisonment—from government custody, detention, or other forms of physical restraint— lies at the heart of the liberty” that the Due Process Clause Protects. </w:t>
      </w:r>
      <w:proofErr w:type="spellStart"/>
      <w:r>
        <w:rPr>
          <w:i/>
          <w:sz w:val="24"/>
        </w:rPr>
        <w:t>Zadvydas</w:t>
      </w:r>
      <w:proofErr w:type="spellEnd"/>
      <w:r>
        <w:rPr>
          <w:sz w:val="24"/>
        </w:rPr>
        <w:t xml:space="preserve">, 533 U.S. at 690 (citing </w:t>
      </w:r>
      <w:r>
        <w:rPr>
          <w:i/>
          <w:sz w:val="24"/>
        </w:rPr>
        <w:t xml:space="preserve">Foucha, </w:t>
      </w:r>
      <w:r>
        <w:rPr>
          <w:sz w:val="24"/>
        </w:rPr>
        <w:t>504 U.S. at 80).</w:t>
      </w:r>
    </w:p>
    <w:p w14:paraId="16C556C1" w14:textId="5B848B49" w:rsidR="008B26BC" w:rsidRPr="007469F1" w:rsidRDefault="007469F1" w:rsidP="00733600">
      <w:pPr>
        <w:pStyle w:val="ListParagraph"/>
        <w:numPr>
          <w:ilvl w:val="0"/>
          <w:numId w:val="5"/>
        </w:numPr>
        <w:spacing w:line="480" w:lineRule="auto"/>
        <w:ind w:left="0" w:firstLine="720"/>
        <w:rPr>
          <w:b/>
          <w:bCs/>
          <w:sz w:val="24"/>
          <w:szCs w:val="24"/>
        </w:rPr>
      </w:pPr>
      <w:r>
        <w:rPr>
          <w:sz w:val="24"/>
        </w:rPr>
        <w:t>Civil</w:t>
      </w:r>
      <w:r>
        <w:rPr>
          <w:spacing w:val="-9"/>
          <w:sz w:val="24"/>
        </w:rPr>
        <w:t xml:space="preserve"> </w:t>
      </w:r>
      <w:r>
        <w:rPr>
          <w:sz w:val="24"/>
        </w:rPr>
        <w:t>immigration</w:t>
      </w:r>
      <w:r>
        <w:rPr>
          <w:spacing w:val="-9"/>
          <w:sz w:val="24"/>
        </w:rPr>
        <w:t xml:space="preserve"> </w:t>
      </w:r>
      <w:r>
        <w:rPr>
          <w:sz w:val="24"/>
        </w:rPr>
        <w:t>detention</w:t>
      </w:r>
      <w:r>
        <w:rPr>
          <w:spacing w:val="-9"/>
          <w:sz w:val="24"/>
        </w:rPr>
        <w:t xml:space="preserve"> </w:t>
      </w:r>
      <w:r>
        <w:rPr>
          <w:sz w:val="24"/>
        </w:rPr>
        <w:t>violates</w:t>
      </w:r>
      <w:r>
        <w:rPr>
          <w:spacing w:val="-9"/>
          <w:sz w:val="24"/>
        </w:rPr>
        <w:t xml:space="preserve"> </w:t>
      </w:r>
      <w:r>
        <w:rPr>
          <w:sz w:val="24"/>
        </w:rPr>
        <w:t>due</w:t>
      </w:r>
      <w:r>
        <w:rPr>
          <w:spacing w:val="-9"/>
          <w:sz w:val="24"/>
        </w:rPr>
        <w:t xml:space="preserve"> </w:t>
      </w:r>
      <w:r>
        <w:rPr>
          <w:sz w:val="24"/>
        </w:rPr>
        <w:t>process</w:t>
      </w:r>
      <w:r>
        <w:rPr>
          <w:spacing w:val="-9"/>
          <w:sz w:val="24"/>
        </w:rPr>
        <w:t xml:space="preserve"> </w:t>
      </w:r>
      <w:r>
        <w:rPr>
          <w:sz w:val="24"/>
        </w:rPr>
        <w:t>if</w:t>
      </w:r>
      <w:r>
        <w:rPr>
          <w:spacing w:val="-9"/>
          <w:sz w:val="24"/>
        </w:rPr>
        <w:t xml:space="preserve"> </w:t>
      </w:r>
      <w:r>
        <w:rPr>
          <w:sz w:val="24"/>
        </w:rPr>
        <w:t>it</w:t>
      </w:r>
      <w:r>
        <w:rPr>
          <w:spacing w:val="-9"/>
          <w:sz w:val="24"/>
        </w:rPr>
        <w:t xml:space="preserve"> </w:t>
      </w:r>
      <w:r>
        <w:rPr>
          <w:sz w:val="24"/>
        </w:rPr>
        <w:t>is</w:t>
      </w:r>
      <w:r>
        <w:rPr>
          <w:spacing w:val="-8"/>
          <w:sz w:val="24"/>
        </w:rPr>
        <w:t xml:space="preserve"> </w:t>
      </w:r>
      <w:r>
        <w:rPr>
          <w:sz w:val="24"/>
        </w:rPr>
        <w:t>not</w:t>
      </w:r>
      <w:r>
        <w:rPr>
          <w:spacing w:val="-9"/>
          <w:sz w:val="24"/>
        </w:rPr>
        <w:t xml:space="preserve"> </w:t>
      </w:r>
      <w:r>
        <w:rPr>
          <w:sz w:val="24"/>
        </w:rPr>
        <w:t>reasonably</w:t>
      </w:r>
      <w:r>
        <w:rPr>
          <w:spacing w:val="-9"/>
          <w:sz w:val="24"/>
        </w:rPr>
        <w:t xml:space="preserve"> </w:t>
      </w:r>
      <w:r>
        <w:rPr>
          <w:sz w:val="24"/>
        </w:rPr>
        <w:t>related</w:t>
      </w:r>
      <w:r>
        <w:rPr>
          <w:spacing w:val="-9"/>
          <w:sz w:val="24"/>
        </w:rPr>
        <w:t xml:space="preserve"> </w:t>
      </w:r>
      <w:r>
        <w:rPr>
          <w:sz w:val="24"/>
        </w:rPr>
        <w:t>to</w:t>
      </w:r>
      <w:r>
        <w:rPr>
          <w:spacing w:val="-9"/>
          <w:sz w:val="24"/>
        </w:rPr>
        <w:t xml:space="preserve"> </w:t>
      </w:r>
      <w:r>
        <w:rPr>
          <w:sz w:val="24"/>
        </w:rPr>
        <w:t>its</w:t>
      </w:r>
      <w:r>
        <w:rPr>
          <w:spacing w:val="-9"/>
          <w:sz w:val="24"/>
        </w:rPr>
        <w:t xml:space="preserve"> </w:t>
      </w:r>
      <w:r>
        <w:rPr>
          <w:sz w:val="24"/>
        </w:rPr>
        <w:t xml:space="preserve">statutory purpose. </w:t>
      </w:r>
      <w:r>
        <w:rPr>
          <w:i/>
          <w:sz w:val="24"/>
        </w:rPr>
        <w:t>See id</w:t>
      </w:r>
      <w:r>
        <w:rPr>
          <w:sz w:val="24"/>
        </w:rPr>
        <w:t xml:space="preserve">. at 690 (citing </w:t>
      </w:r>
      <w:r>
        <w:rPr>
          <w:i/>
          <w:sz w:val="24"/>
        </w:rPr>
        <w:t>Jackson v. Indiana</w:t>
      </w:r>
      <w:r>
        <w:rPr>
          <w:sz w:val="24"/>
        </w:rPr>
        <w:t>, 406 U.S. 715, 738 (1972)).</w:t>
      </w:r>
      <w:r>
        <w:rPr>
          <w:spacing w:val="-5"/>
          <w:sz w:val="24"/>
        </w:rPr>
        <w:t xml:space="preserve"> </w:t>
      </w:r>
      <w:r w:rsidR="00E26667">
        <w:rPr>
          <w:sz w:val="24"/>
        </w:rPr>
        <w:t xml:space="preserve">In the immigration context, the Supreme Court has recognized only two valid purposes for civil detention: to mitigate the risk of flight and prevent danger to the community. </w:t>
      </w:r>
      <w:r w:rsidR="00E26667">
        <w:rPr>
          <w:i/>
          <w:iCs/>
          <w:sz w:val="24"/>
        </w:rPr>
        <w:t>Id.</w:t>
      </w:r>
      <w:r w:rsidR="00E26667">
        <w:rPr>
          <w:sz w:val="24"/>
        </w:rPr>
        <w:t xml:space="preserve">; </w:t>
      </w:r>
      <w:r w:rsidR="00E26667">
        <w:rPr>
          <w:i/>
          <w:iCs/>
          <w:sz w:val="24"/>
        </w:rPr>
        <w:t>Demore v. Kim</w:t>
      </w:r>
      <w:r w:rsidR="00E26667">
        <w:rPr>
          <w:sz w:val="24"/>
        </w:rPr>
        <w:t>, 538 U.S. 510, 514–15, 528 (2003)</w:t>
      </w:r>
      <w:r>
        <w:rPr>
          <w:sz w:val="24"/>
        </w:rPr>
        <w:t>.</w:t>
      </w:r>
    </w:p>
    <w:p w14:paraId="65CC9950" w14:textId="458CF516" w:rsidR="007469F1" w:rsidRPr="00AB07A7" w:rsidRDefault="00AB07A7" w:rsidP="00733600">
      <w:pPr>
        <w:pStyle w:val="ListParagraph"/>
        <w:numPr>
          <w:ilvl w:val="0"/>
          <w:numId w:val="5"/>
        </w:numPr>
        <w:spacing w:line="480" w:lineRule="auto"/>
        <w:ind w:left="0" w:firstLine="720"/>
        <w:rPr>
          <w:b/>
          <w:bCs/>
          <w:sz w:val="24"/>
          <w:szCs w:val="24"/>
        </w:rPr>
      </w:pPr>
      <w:r>
        <w:rPr>
          <w:sz w:val="24"/>
        </w:rPr>
        <w:t xml:space="preserve">Prolonged civil </w:t>
      </w:r>
      <w:r w:rsidR="00482A85">
        <w:rPr>
          <w:sz w:val="24"/>
        </w:rPr>
        <w:t xml:space="preserve">immigration </w:t>
      </w:r>
      <w:r>
        <w:rPr>
          <w:sz w:val="24"/>
        </w:rPr>
        <w:t xml:space="preserve">detention also violates due process unless it is accompanied by strong procedural protections to guard against the erroneous deprivation of liberty. </w:t>
      </w:r>
      <w:proofErr w:type="spellStart"/>
      <w:r w:rsidR="002657B4">
        <w:rPr>
          <w:i/>
          <w:sz w:val="24"/>
        </w:rPr>
        <w:t>Zadvydas</w:t>
      </w:r>
      <w:proofErr w:type="spellEnd"/>
      <w:r w:rsidR="002657B4">
        <w:rPr>
          <w:iCs/>
          <w:sz w:val="24"/>
        </w:rPr>
        <w:t>, 533 U.S.</w:t>
      </w:r>
      <w:r>
        <w:rPr>
          <w:i/>
          <w:sz w:val="24"/>
        </w:rPr>
        <w:t xml:space="preserve"> </w:t>
      </w:r>
      <w:r>
        <w:rPr>
          <w:sz w:val="24"/>
        </w:rPr>
        <w:t>at 690–91</w:t>
      </w:r>
      <w:r w:rsidR="002657B4">
        <w:rPr>
          <w:sz w:val="24"/>
        </w:rPr>
        <w:t xml:space="preserve">; </w:t>
      </w:r>
      <w:r w:rsidR="002657B4">
        <w:rPr>
          <w:i/>
          <w:iCs/>
          <w:sz w:val="24"/>
        </w:rPr>
        <w:t>Foucha</w:t>
      </w:r>
      <w:r w:rsidR="002657B4">
        <w:rPr>
          <w:sz w:val="24"/>
        </w:rPr>
        <w:t xml:space="preserve">, 504 U.S. at 81–83; </w:t>
      </w:r>
      <w:r w:rsidR="002657B4">
        <w:rPr>
          <w:i/>
          <w:iCs/>
          <w:sz w:val="24"/>
        </w:rPr>
        <w:t>Kansas v. Hendricks</w:t>
      </w:r>
      <w:r w:rsidR="002657B4">
        <w:rPr>
          <w:sz w:val="24"/>
        </w:rPr>
        <w:t>, 521 U.S.</w:t>
      </w:r>
      <w:r w:rsidR="00616D2F">
        <w:rPr>
          <w:sz w:val="24"/>
        </w:rPr>
        <w:t xml:space="preserve"> 346,</w:t>
      </w:r>
      <w:r w:rsidR="002C2954">
        <w:rPr>
          <w:sz w:val="24"/>
        </w:rPr>
        <w:t xml:space="preserve"> 364–69</w:t>
      </w:r>
      <w:r w:rsidR="002657B4">
        <w:rPr>
          <w:sz w:val="24"/>
        </w:rPr>
        <w:t xml:space="preserve"> </w:t>
      </w:r>
      <w:r w:rsidR="002C2954">
        <w:rPr>
          <w:sz w:val="24"/>
        </w:rPr>
        <w:t xml:space="preserve">(1997); </w:t>
      </w:r>
      <w:r w:rsidR="002C2954">
        <w:rPr>
          <w:i/>
          <w:iCs/>
          <w:sz w:val="24"/>
        </w:rPr>
        <w:t>United States v. Salerno</w:t>
      </w:r>
      <w:r w:rsidR="002C2954">
        <w:rPr>
          <w:sz w:val="24"/>
        </w:rPr>
        <w:t>, 481 U.S. 739, 750–52 (1987)</w:t>
      </w:r>
      <w:r>
        <w:rPr>
          <w:sz w:val="24"/>
        </w:rPr>
        <w:t xml:space="preserve">. Respondents have provided </w:t>
      </w:r>
      <w:r w:rsidR="00A873F9" w:rsidRPr="00045066">
        <w:rPr>
          <w:sz w:val="24"/>
          <w:szCs w:val="24"/>
        </w:rPr>
        <w:t xml:space="preserve">Petitioner </w:t>
      </w:r>
      <w:r>
        <w:rPr>
          <w:sz w:val="24"/>
        </w:rPr>
        <w:t xml:space="preserve">with no procedural </w:t>
      </w:r>
      <w:proofErr w:type="gramStart"/>
      <w:r>
        <w:rPr>
          <w:sz w:val="24"/>
        </w:rPr>
        <w:t>protections</w:t>
      </w:r>
      <w:proofErr w:type="gramEnd"/>
      <w:r>
        <w:rPr>
          <w:sz w:val="24"/>
        </w:rPr>
        <w:t xml:space="preserve"> to guard against a</w:t>
      </w:r>
      <w:r w:rsidR="00482A85">
        <w:rPr>
          <w:sz w:val="24"/>
        </w:rPr>
        <w:t>n unconstitutional</w:t>
      </w:r>
      <w:r>
        <w:rPr>
          <w:sz w:val="24"/>
        </w:rPr>
        <w:t xml:space="preserve"> deprivation of his liberty.</w:t>
      </w:r>
    </w:p>
    <w:p w14:paraId="12F5FE5F" w14:textId="485792A2" w:rsidR="00AB07A7" w:rsidRPr="00E65D66" w:rsidRDefault="00A873F9" w:rsidP="00733600">
      <w:pPr>
        <w:pStyle w:val="ListParagraph"/>
        <w:numPr>
          <w:ilvl w:val="0"/>
          <w:numId w:val="5"/>
        </w:numPr>
        <w:spacing w:line="480" w:lineRule="auto"/>
        <w:ind w:left="0" w:firstLine="720"/>
        <w:rPr>
          <w:b/>
          <w:bCs/>
          <w:sz w:val="24"/>
          <w:szCs w:val="24"/>
        </w:rPr>
      </w:pPr>
      <w:proofErr w:type="gramStart"/>
      <w:r w:rsidRPr="00045066">
        <w:rPr>
          <w:sz w:val="24"/>
          <w:szCs w:val="24"/>
        </w:rPr>
        <w:t>Petitioner</w:t>
      </w:r>
      <w:r w:rsidR="00482A85">
        <w:rPr>
          <w:sz w:val="24"/>
        </w:rPr>
        <w:t>’s</w:t>
      </w:r>
      <w:proofErr w:type="gramEnd"/>
      <w:r w:rsidR="004226C1">
        <w:rPr>
          <w:spacing w:val="-15"/>
          <w:sz w:val="24"/>
        </w:rPr>
        <w:t xml:space="preserve"> </w:t>
      </w:r>
      <w:r w:rsidR="004226C1">
        <w:rPr>
          <w:sz w:val="24"/>
        </w:rPr>
        <w:t>prolonged</w:t>
      </w:r>
      <w:r w:rsidR="004226C1">
        <w:rPr>
          <w:spacing w:val="-15"/>
          <w:sz w:val="24"/>
        </w:rPr>
        <w:t xml:space="preserve"> </w:t>
      </w:r>
      <w:r w:rsidR="004226C1">
        <w:rPr>
          <w:sz w:val="24"/>
        </w:rPr>
        <w:t>civil</w:t>
      </w:r>
      <w:r w:rsidR="004226C1">
        <w:rPr>
          <w:spacing w:val="-15"/>
          <w:sz w:val="24"/>
        </w:rPr>
        <w:t xml:space="preserve"> </w:t>
      </w:r>
      <w:r w:rsidR="004226C1">
        <w:rPr>
          <w:sz w:val="24"/>
        </w:rPr>
        <w:t>detention</w:t>
      </w:r>
      <w:r w:rsidR="004226C1">
        <w:rPr>
          <w:spacing w:val="-15"/>
          <w:sz w:val="24"/>
        </w:rPr>
        <w:t xml:space="preserve"> </w:t>
      </w:r>
      <w:r w:rsidR="004226C1">
        <w:rPr>
          <w:sz w:val="24"/>
        </w:rPr>
        <w:t>has</w:t>
      </w:r>
      <w:r w:rsidR="004226C1">
        <w:rPr>
          <w:spacing w:val="-15"/>
          <w:sz w:val="24"/>
        </w:rPr>
        <w:t xml:space="preserve"> </w:t>
      </w:r>
      <w:r w:rsidR="004226C1">
        <w:rPr>
          <w:sz w:val="24"/>
        </w:rPr>
        <w:t>extended</w:t>
      </w:r>
      <w:r w:rsidR="004226C1">
        <w:rPr>
          <w:spacing w:val="-15"/>
          <w:sz w:val="24"/>
        </w:rPr>
        <w:t xml:space="preserve"> </w:t>
      </w:r>
      <w:r w:rsidR="004226C1">
        <w:rPr>
          <w:sz w:val="24"/>
        </w:rPr>
        <w:t>well</w:t>
      </w:r>
      <w:r w:rsidR="004226C1">
        <w:rPr>
          <w:spacing w:val="-15"/>
          <w:sz w:val="24"/>
        </w:rPr>
        <w:t xml:space="preserve"> </w:t>
      </w:r>
      <w:r w:rsidR="004226C1">
        <w:rPr>
          <w:sz w:val="24"/>
        </w:rPr>
        <w:t>beyond</w:t>
      </w:r>
      <w:r w:rsidR="004226C1">
        <w:rPr>
          <w:spacing w:val="-15"/>
          <w:sz w:val="24"/>
        </w:rPr>
        <w:t xml:space="preserve"> </w:t>
      </w:r>
      <w:r w:rsidR="004226C1">
        <w:rPr>
          <w:sz w:val="24"/>
        </w:rPr>
        <w:t>the</w:t>
      </w:r>
      <w:r w:rsidR="004226C1">
        <w:rPr>
          <w:spacing w:val="-15"/>
          <w:sz w:val="24"/>
        </w:rPr>
        <w:t xml:space="preserve"> </w:t>
      </w:r>
      <w:r w:rsidR="004226C1">
        <w:rPr>
          <w:sz w:val="24"/>
        </w:rPr>
        <w:t>90-day</w:t>
      </w:r>
      <w:r w:rsidR="004226C1">
        <w:rPr>
          <w:spacing w:val="-15"/>
          <w:sz w:val="24"/>
        </w:rPr>
        <w:t xml:space="preserve"> </w:t>
      </w:r>
      <w:r w:rsidR="004226C1">
        <w:rPr>
          <w:sz w:val="24"/>
        </w:rPr>
        <w:t>removal</w:t>
      </w:r>
      <w:r w:rsidR="004226C1">
        <w:rPr>
          <w:spacing w:val="-15"/>
          <w:sz w:val="24"/>
        </w:rPr>
        <w:t xml:space="preserve"> </w:t>
      </w:r>
      <w:r w:rsidR="004226C1">
        <w:rPr>
          <w:sz w:val="24"/>
        </w:rPr>
        <w:t>period</w:t>
      </w:r>
      <w:r w:rsidR="004226C1">
        <w:rPr>
          <w:spacing w:val="-15"/>
          <w:sz w:val="24"/>
        </w:rPr>
        <w:t xml:space="preserve"> </w:t>
      </w:r>
      <w:r w:rsidR="004226C1">
        <w:rPr>
          <w:sz w:val="24"/>
        </w:rPr>
        <w:t>and will</w:t>
      </w:r>
      <w:r w:rsidR="004226C1">
        <w:rPr>
          <w:spacing w:val="-7"/>
          <w:sz w:val="24"/>
        </w:rPr>
        <w:t xml:space="preserve"> </w:t>
      </w:r>
      <w:r w:rsidR="004226C1">
        <w:rPr>
          <w:sz w:val="24"/>
        </w:rPr>
        <w:t>continue</w:t>
      </w:r>
      <w:r w:rsidR="004226C1">
        <w:rPr>
          <w:spacing w:val="-7"/>
          <w:sz w:val="24"/>
        </w:rPr>
        <w:t xml:space="preserve"> </w:t>
      </w:r>
      <w:r w:rsidR="004226C1">
        <w:rPr>
          <w:sz w:val="24"/>
        </w:rPr>
        <w:t>into</w:t>
      </w:r>
      <w:r w:rsidR="004226C1">
        <w:rPr>
          <w:spacing w:val="-7"/>
          <w:sz w:val="24"/>
        </w:rPr>
        <w:t xml:space="preserve"> </w:t>
      </w:r>
      <w:r w:rsidR="004226C1">
        <w:rPr>
          <w:sz w:val="24"/>
        </w:rPr>
        <w:t>the</w:t>
      </w:r>
      <w:r w:rsidR="004226C1">
        <w:rPr>
          <w:spacing w:val="-7"/>
          <w:sz w:val="24"/>
        </w:rPr>
        <w:t xml:space="preserve"> </w:t>
      </w:r>
      <w:r w:rsidR="004226C1">
        <w:rPr>
          <w:sz w:val="24"/>
        </w:rPr>
        <w:t>indefinite</w:t>
      </w:r>
      <w:r w:rsidR="004226C1">
        <w:rPr>
          <w:spacing w:val="-7"/>
          <w:sz w:val="24"/>
        </w:rPr>
        <w:t xml:space="preserve"> </w:t>
      </w:r>
      <w:r w:rsidR="004226C1">
        <w:rPr>
          <w:sz w:val="24"/>
        </w:rPr>
        <w:t>future</w:t>
      </w:r>
      <w:r w:rsidR="00482A85">
        <w:rPr>
          <w:sz w:val="24"/>
        </w:rPr>
        <w:t xml:space="preserve"> absent intervention by this Court</w:t>
      </w:r>
      <w:r w:rsidR="004226C1">
        <w:rPr>
          <w:sz w:val="24"/>
        </w:rPr>
        <w:t>.</w:t>
      </w:r>
      <w:r w:rsidR="004226C1">
        <w:rPr>
          <w:spacing w:val="-8"/>
          <w:sz w:val="24"/>
        </w:rPr>
        <w:t xml:space="preserve"> </w:t>
      </w:r>
      <w:proofErr w:type="gramStart"/>
      <w:r w:rsidRPr="00045066">
        <w:rPr>
          <w:sz w:val="24"/>
          <w:szCs w:val="24"/>
        </w:rPr>
        <w:t>Petitioner</w:t>
      </w:r>
      <w:r w:rsidR="00FE4CA7">
        <w:rPr>
          <w:sz w:val="24"/>
        </w:rPr>
        <w:t>’s</w:t>
      </w:r>
      <w:proofErr w:type="gramEnd"/>
      <w:r w:rsidR="004226C1">
        <w:rPr>
          <w:sz w:val="24"/>
        </w:rPr>
        <w:t xml:space="preserve"> detention is no longer reasonably related to the primary statutory purpose of </w:t>
      </w:r>
      <w:r w:rsidR="00E65D66">
        <w:rPr>
          <w:sz w:val="24"/>
        </w:rPr>
        <w:t>ensuring imminent</w:t>
      </w:r>
      <w:r w:rsidR="004226C1">
        <w:rPr>
          <w:sz w:val="24"/>
        </w:rPr>
        <w:t xml:space="preserve"> removal. </w:t>
      </w:r>
      <w:r w:rsidR="004226C1">
        <w:rPr>
          <w:i/>
          <w:sz w:val="24"/>
        </w:rPr>
        <w:t xml:space="preserve">Id. </w:t>
      </w:r>
      <w:r w:rsidR="004226C1">
        <w:rPr>
          <w:sz w:val="24"/>
        </w:rPr>
        <w:t>at 697.</w:t>
      </w:r>
    </w:p>
    <w:p w14:paraId="4DCF591E" w14:textId="40EB19F4" w:rsidR="00E65D66" w:rsidRPr="004226C1" w:rsidRDefault="00E65D66" w:rsidP="00733600">
      <w:pPr>
        <w:pStyle w:val="ListParagraph"/>
        <w:numPr>
          <w:ilvl w:val="0"/>
          <w:numId w:val="5"/>
        </w:numPr>
        <w:spacing w:line="480" w:lineRule="auto"/>
        <w:ind w:left="0" w:firstLine="720"/>
        <w:rPr>
          <w:b/>
          <w:bCs/>
          <w:sz w:val="24"/>
          <w:szCs w:val="24"/>
        </w:rPr>
      </w:pPr>
      <w:r>
        <w:rPr>
          <w:sz w:val="24"/>
        </w:rPr>
        <w:lastRenderedPageBreak/>
        <w:t xml:space="preserve">To the extent ICE has conducted </w:t>
      </w:r>
      <w:proofErr w:type="gramStart"/>
      <w:r>
        <w:rPr>
          <w:i/>
          <w:iCs/>
          <w:sz w:val="24"/>
        </w:rPr>
        <w:t>pro forma</w:t>
      </w:r>
      <w:proofErr w:type="gramEnd"/>
      <w:r>
        <w:rPr>
          <w:sz w:val="24"/>
        </w:rPr>
        <w:t xml:space="preserve"> internal post-order custody reviews regarding </w:t>
      </w:r>
      <w:r w:rsidR="00A873F9" w:rsidRPr="00045066">
        <w:rPr>
          <w:sz w:val="24"/>
          <w:szCs w:val="24"/>
        </w:rPr>
        <w:t>Petitioner</w:t>
      </w:r>
      <w:r>
        <w:rPr>
          <w:sz w:val="24"/>
        </w:rPr>
        <w:t xml:space="preserve">, such reviews do not meet the minimum procedural safeguards required by due process. </w:t>
      </w:r>
      <w:r>
        <w:rPr>
          <w:i/>
          <w:iCs/>
          <w:sz w:val="24"/>
        </w:rPr>
        <w:t>See Diouf v. Napolitano</w:t>
      </w:r>
      <w:r>
        <w:rPr>
          <w:sz w:val="24"/>
        </w:rPr>
        <w:t>, 634 F.3d 1081, 1092 (9th Cir. 2011).</w:t>
      </w:r>
    </w:p>
    <w:p w14:paraId="0F1D52E4" w14:textId="08039F58" w:rsidR="004226C1" w:rsidRPr="008B05B2" w:rsidRDefault="00A873F9" w:rsidP="00733600">
      <w:pPr>
        <w:pStyle w:val="ListParagraph"/>
        <w:numPr>
          <w:ilvl w:val="0"/>
          <w:numId w:val="5"/>
        </w:numPr>
        <w:spacing w:line="480" w:lineRule="auto"/>
        <w:ind w:left="0" w:firstLine="720"/>
        <w:rPr>
          <w:b/>
          <w:bCs/>
          <w:sz w:val="24"/>
          <w:szCs w:val="24"/>
        </w:rPr>
      </w:pPr>
      <w:r w:rsidRPr="00045066">
        <w:rPr>
          <w:sz w:val="24"/>
          <w:szCs w:val="24"/>
        </w:rPr>
        <w:t>Petitioner</w:t>
      </w:r>
      <w:r w:rsidR="00FE4CA7">
        <w:rPr>
          <w:sz w:val="24"/>
        </w:rPr>
        <w:t xml:space="preserve">’s </w:t>
      </w:r>
      <w:r w:rsidR="00733600">
        <w:rPr>
          <w:sz w:val="24"/>
        </w:rPr>
        <w:t>detention</w:t>
      </w:r>
      <w:r w:rsidR="00733600">
        <w:rPr>
          <w:spacing w:val="-7"/>
          <w:sz w:val="24"/>
        </w:rPr>
        <w:t xml:space="preserve"> </w:t>
      </w:r>
      <w:r w:rsidR="00733600">
        <w:rPr>
          <w:sz w:val="24"/>
        </w:rPr>
        <w:t>violates</w:t>
      </w:r>
      <w:r w:rsidR="00733600">
        <w:rPr>
          <w:spacing w:val="-8"/>
          <w:sz w:val="24"/>
        </w:rPr>
        <w:t xml:space="preserve"> </w:t>
      </w:r>
      <w:r w:rsidR="00E65D66">
        <w:rPr>
          <w:spacing w:val="-8"/>
          <w:sz w:val="24"/>
        </w:rPr>
        <w:t xml:space="preserve">both </w:t>
      </w:r>
      <w:r w:rsidR="00733600">
        <w:rPr>
          <w:sz w:val="24"/>
        </w:rPr>
        <w:t>substantive</w:t>
      </w:r>
      <w:r w:rsidR="00E65D66">
        <w:rPr>
          <w:sz w:val="24"/>
        </w:rPr>
        <w:t xml:space="preserve"> and procedural</w:t>
      </w:r>
      <w:r w:rsidR="00733600">
        <w:rPr>
          <w:spacing w:val="-7"/>
          <w:sz w:val="24"/>
        </w:rPr>
        <w:t xml:space="preserve"> </w:t>
      </w:r>
      <w:r w:rsidR="00733600">
        <w:rPr>
          <w:sz w:val="24"/>
        </w:rPr>
        <w:t>due</w:t>
      </w:r>
      <w:r w:rsidR="00733600">
        <w:rPr>
          <w:spacing w:val="-7"/>
          <w:sz w:val="24"/>
        </w:rPr>
        <w:t xml:space="preserve"> </w:t>
      </w:r>
      <w:r w:rsidR="00733600">
        <w:rPr>
          <w:spacing w:val="-2"/>
          <w:sz w:val="24"/>
        </w:rPr>
        <w:t>process.</w:t>
      </w:r>
    </w:p>
    <w:p w14:paraId="7A9C6ABB" w14:textId="77777777" w:rsidR="00F356D6" w:rsidRPr="00C40602" w:rsidRDefault="00F356D6" w:rsidP="00F356D6">
      <w:pPr>
        <w:tabs>
          <w:tab w:val="left" w:pos="5040"/>
        </w:tabs>
        <w:spacing w:line="480" w:lineRule="auto"/>
        <w:jc w:val="center"/>
      </w:pPr>
      <w:r w:rsidRPr="00921335">
        <w:rPr>
          <w:b/>
          <w:bCs/>
          <w:sz w:val="24"/>
          <w:szCs w:val="24"/>
        </w:rPr>
        <w:t>PRAYER FOR RELIEF</w:t>
      </w:r>
    </w:p>
    <w:p w14:paraId="08B6E4E4" w14:textId="5A064178" w:rsidR="00E07B34" w:rsidRDefault="00E07B34" w:rsidP="00E07B34">
      <w:pPr>
        <w:pStyle w:val="BodyText"/>
        <w:spacing w:line="480" w:lineRule="auto"/>
        <w:ind w:left="359"/>
      </w:pPr>
      <w:r>
        <w:t xml:space="preserve">WHEREFORE, Petitioner </w:t>
      </w:r>
      <w:r w:rsidR="00D61981">
        <w:t>respectfully requests</w:t>
      </w:r>
      <w:r>
        <w:t xml:space="preserve"> th</w:t>
      </w:r>
      <w:r w:rsidR="002B1226">
        <w:t>is</w:t>
      </w:r>
      <w:r>
        <w:t xml:space="preserve"> Court</w:t>
      </w:r>
      <w:r w:rsidR="00D61981">
        <w:t xml:space="preserve"> to</w:t>
      </w:r>
      <w:r>
        <w:t xml:space="preserve"> grant the following</w:t>
      </w:r>
      <w:r>
        <w:rPr>
          <w:spacing w:val="-2"/>
        </w:rPr>
        <w:t>:</w:t>
      </w:r>
    </w:p>
    <w:p w14:paraId="0F41B8B4" w14:textId="77777777" w:rsidR="002672C6" w:rsidRPr="002672C6" w:rsidRDefault="00E07B34" w:rsidP="002672C6">
      <w:pPr>
        <w:pStyle w:val="ListParagraph"/>
        <w:numPr>
          <w:ilvl w:val="0"/>
          <w:numId w:val="10"/>
        </w:numPr>
        <w:tabs>
          <w:tab w:val="left" w:pos="1078"/>
        </w:tabs>
        <w:spacing w:line="480" w:lineRule="auto"/>
        <w:ind w:left="1078" w:hanging="359"/>
        <w:rPr>
          <w:sz w:val="24"/>
        </w:rPr>
      </w:pPr>
      <w:r>
        <w:rPr>
          <w:sz w:val="24"/>
        </w:rPr>
        <w:t>Assume</w:t>
      </w:r>
      <w:r>
        <w:rPr>
          <w:spacing w:val="-3"/>
          <w:sz w:val="24"/>
        </w:rPr>
        <w:t xml:space="preserve"> </w:t>
      </w:r>
      <w:r>
        <w:rPr>
          <w:sz w:val="24"/>
        </w:rPr>
        <w:t>jurisdiction</w:t>
      </w:r>
      <w:r>
        <w:rPr>
          <w:spacing w:val="-1"/>
          <w:sz w:val="24"/>
        </w:rPr>
        <w:t xml:space="preserve"> </w:t>
      </w:r>
      <w:r>
        <w:rPr>
          <w:sz w:val="24"/>
        </w:rPr>
        <w:t>over</w:t>
      </w:r>
      <w:r>
        <w:rPr>
          <w:spacing w:val="-1"/>
          <w:sz w:val="24"/>
        </w:rPr>
        <w:t xml:space="preserve"> </w:t>
      </w:r>
      <w:r>
        <w:rPr>
          <w:sz w:val="24"/>
        </w:rPr>
        <w:t>this</w:t>
      </w:r>
      <w:r>
        <w:rPr>
          <w:spacing w:val="-1"/>
          <w:sz w:val="24"/>
        </w:rPr>
        <w:t xml:space="preserve"> </w:t>
      </w:r>
      <w:proofErr w:type="gramStart"/>
      <w:r>
        <w:rPr>
          <w:spacing w:val="-2"/>
          <w:sz w:val="24"/>
        </w:rPr>
        <w:t>matter;</w:t>
      </w:r>
      <w:proofErr w:type="gramEnd"/>
    </w:p>
    <w:p w14:paraId="227E4D2F" w14:textId="66B5FF3F" w:rsidR="002672C6" w:rsidRPr="002672C6" w:rsidRDefault="002B1226" w:rsidP="002672C6">
      <w:pPr>
        <w:pStyle w:val="ListParagraph"/>
        <w:numPr>
          <w:ilvl w:val="0"/>
          <w:numId w:val="10"/>
        </w:numPr>
        <w:tabs>
          <w:tab w:val="left" w:pos="1078"/>
        </w:tabs>
        <w:spacing w:line="480" w:lineRule="auto"/>
        <w:ind w:left="1078" w:hanging="359"/>
        <w:rPr>
          <w:sz w:val="24"/>
        </w:rPr>
      </w:pPr>
      <w:r w:rsidRPr="002672C6">
        <w:rPr>
          <w:spacing w:val="-2"/>
          <w:sz w:val="24"/>
        </w:rPr>
        <w:t xml:space="preserve">Order Respondents to show cause why the writ should not be granted within three days (unless, for good cause, additional time not exceeding twenty days is allowed), as required by 28 U.S.C. § </w:t>
      </w:r>
      <w:proofErr w:type="gramStart"/>
      <w:r w:rsidRPr="002672C6">
        <w:rPr>
          <w:spacing w:val="-2"/>
          <w:sz w:val="24"/>
        </w:rPr>
        <w:t>2243;</w:t>
      </w:r>
      <w:proofErr w:type="gramEnd"/>
    </w:p>
    <w:p w14:paraId="5932C287" w14:textId="77777777" w:rsidR="00AD10AE" w:rsidRDefault="002672C6" w:rsidP="00AD10AE">
      <w:pPr>
        <w:pStyle w:val="ListParagraph"/>
        <w:numPr>
          <w:ilvl w:val="0"/>
          <w:numId w:val="10"/>
        </w:numPr>
        <w:tabs>
          <w:tab w:val="left" w:pos="1078"/>
        </w:tabs>
        <w:spacing w:line="480" w:lineRule="auto"/>
        <w:ind w:left="1078" w:hanging="359"/>
        <w:rPr>
          <w:sz w:val="24"/>
        </w:rPr>
      </w:pPr>
      <w:r w:rsidRPr="002672C6">
        <w:rPr>
          <w:sz w:val="24"/>
        </w:rPr>
        <w:t xml:space="preserve">Enjoin Respondents from transferring Petitioner outside of this judicial district pending resolution of this </w:t>
      </w:r>
      <w:proofErr w:type="gramStart"/>
      <w:r w:rsidRPr="002672C6">
        <w:rPr>
          <w:sz w:val="24"/>
        </w:rPr>
        <w:t>matter;</w:t>
      </w:r>
      <w:proofErr w:type="gramEnd"/>
    </w:p>
    <w:p w14:paraId="339A11CB" w14:textId="067995B2" w:rsidR="00AD10AE" w:rsidRPr="00AD10AE" w:rsidRDefault="002C7E0E" w:rsidP="00AD10AE">
      <w:pPr>
        <w:pStyle w:val="ListParagraph"/>
        <w:numPr>
          <w:ilvl w:val="0"/>
          <w:numId w:val="10"/>
        </w:numPr>
        <w:tabs>
          <w:tab w:val="left" w:pos="1078"/>
        </w:tabs>
        <w:spacing w:line="480" w:lineRule="auto"/>
        <w:ind w:left="1078" w:hanging="359"/>
        <w:rPr>
          <w:sz w:val="24"/>
        </w:rPr>
      </w:pPr>
      <w:proofErr w:type="gramStart"/>
      <w:r w:rsidRPr="002C7E0E">
        <w:rPr>
          <w:sz w:val="24"/>
        </w:rPr>
        <w:t>In the event that</w:t>
      </w:r>
      <w:proofErr w:type="gramEnd"/>
      <w:r w:rsidRPr="002C7E0E">
        <w:rPr>
          <w:sz w:val="24"/>
        </w:rPr>
        <w:t xml:space="preserve"> this Court determines that a genuine dispute of material fact exists regarding the likelihood of removal of Petitioner in the reasonably foreseeable future, promptly schedule an evidentiary hearing pursuant to 28 U.S.C. § 2243. </w:t>
      </w:r>
      <w:r w:rsidRPr="000472E3">
        <w:rPr>
          <w:i/>
          <w:iCs/>
          <w:sz w:val="24"/>
        </w:rPr>
        <w:t>See Milton v. Miller</w:t>
      </w:r>
      <w:r w:rsidRPr="002C7E0E">
        <w:rPr>
          <w:sz w:val="24"/>
        </w:rPr>
        <w:t xml:space="preserve">, 744 F.3d 660, </w:t>
      </w:r>
      <w:r w:rsidR="00C80678">
        <w:rPr>
          <w:sz w:val="24"/>
        </w:rPr>
        <w:t>672–73</w:t>
      </w:r>
      <w:r w:rsidRPr="002C7E0E">
        <w:rPr>
          <w:sz w:val="24"/>
        </w:rPr>
        <w:t xml:space="preserve"> (10th Cir. 2014) (holding that an evidentiary hearing is required to resolve factual disputes in a habeas petition); </w:t>
      </w:r>
      <w:r w:rsidRPr="000472E3">
        <w:rPr>
          <w:i/>
          <w:iCs/>
          <w:sz w:val="24"/>
        </w:rPr>
        <w:t>Beckett v. Hudspeth</w:t>
      </w:r>
      <w:r w:rsidRPr="002C7E0E">
        <w:rPr>
          <w:sz w:val="24"/>
        </w:rPr>
        <w:t>, 131 F.2d 195</w:t>
      </w:r>
      <w:r w:rsidR="007A7BC5">
        <w:rPr>
          <w:sz w:val="24"/>
        </w:rPr>
        <w:t>, 197</w:t>
      </w:r>
      <w:r w:rsidRPr="002C7E0E">
        <w:rPr>
          <w:sz w:val="24"/>
        </w:rPr>
        <w:t xml:space="preserve"> (10th Cir. 1942) (</w:t>
      </w:r>
      <w:r w:rsidR="00737615">
        <w:rPr>
          <w:sz w:val="24"/>
        </w:rPr>
        <w:t>“</w:t>
      </w:r>
      <w:r w:rsidR="007A7BC5">
        <w:rPr>
          <w:sz w:val="24"/>
        </w:rPr>
        <w:t>Where substantial questions of fact are presented in a proceeding of this kind, the court is required to hold a hearing at which an opportunity is afforded for the submission of evidence and argument.”</w:t>
      </w:r>
      <w:r w:rsidRPr="002C7E0E">
        <w:rPr>
          <w:sz w:val="24"/>
        </w:rPr>
        <w:t>)</w:t>
      </w:r>
      <w:r w:rsidR="00FC4B71" w:rsidRPr="00AD10AE">
        <w:rPr>
          <w:spacing w:val="-2"/>
          <w:sz w:val="24"/>
        </w:rPr>
        <w:t>;</w:t>
      </w:r>
    </w:p>
    <w:p w14:paraId="4F7A7B7E" w14:textId="2FA1552C" w:rsidR="00AD10AE" w:rsidRPr="00AD10AE" w:rsidRDefault="00FC4B71" w:rsidP="00AD10AE">
      <w:pPr>
        <w:pStyle w:val="ListParagraph"/>
        <w:numPr>
          <w:ilvl w:val="0"/>
          <w:numId w:val="10"/>
        </w:numPr>
        <w:tabs>
          <w:tab w:val="left" w:pos="1078"/>
        </w:tabs>
        <w:spacing w:line="480" w:lineRule="auto"/>
        <w:ind w:left="1078" w:hanging="359"/>
        <w:rPr>
          <w:sz w:val="24"/>
        </w:rPr>
      </w:pPr>
      <w:r w:rsidRPr="00AD10AE">
        <w:rPr>
          <w:spacing w:val="-2"/>
          <w:sz w:val="24"/>
        </w:rPr>
        <w:t xml:space="preserve">Declare that Petitioner’s </w:t>
      </w:r>
      <w:r w:rsidR="00453ECB">
        <w:rPr>
          <w:spacing w:val="-2"/>
          <w:sz w:val="24"/>
        </w:rPr>
        <w:t>continued</w:t>
      </w:r>
      <w:r w:rsidRPr="00AD10AE">
        <w:rPr>
          <w:spacing w:val="-2"/>
          <w:sz w:val="24"/>
        </w:rPr>
        <w:t xml:space="preserve"> detention violates the Immigration and Nationality </w:t>
      </w:r>
      <w:proofErr w:type="gramStart"/>
      <w:r w:rsidRPr="00AD10AE">
        <w:rPr>
          <w:spacing w:val="-2"/>
          <w:sz w:val="24"/>
        </w:rPr>
        <w:t>Act;</w:t>
      </w:r>
      <w:proofErr w:type="gramEnd"/>
    </w:p>
    <w:p w14:paraId="3C8B668F" w14:textId="2BFEB063" w:rsidR="00AD10AE" w:rsidRPr="00AD10AE" w:rsidRDefault="00FC4B71" w:rsidP="00AD10AE">
      <w:pPr>
        <w:pStyle w:val="ListParagraph"/>
        <w:numPr>
          <w:ilvl w:val="0"/>
          <w:numId w:val="10"/>
        </w:numPr>
        <w:tabs>
          <w:tab w:val="left" w:pos="1078"/>
        </w:tabs>
        <w:spacing w:line="480" w:lineRule="auto"/>
        <w:ind w:left="1078" w:hanging="359"/>
        <w:rPr>
          <w:sz w:val="24"/>
        </w:rPr>
      </w:pPr>
      <w:r w:rsidRPr="00AD10AE">
        <w:rPr>
          <w:spacing w:val="-2"/>
          <w:sz w:val="24"/>
        </w:rPr>
        <w:t xml:space="preserve">Declare that Petitioner’s </w:t>
      </w:r>
      <w:r w:rsidR="00453ECB">
        <w:rPr>
          <w:spacing w:val="-2"/>
          <w:sz w:val="24"/>
        </w:rPr>
        <w:t>continued</w:t>
      </w:r>
      <w:r w:rsidRPr="00AD10AE">
        <w:rPr>
          <w:spacing w:val="-2"/>
          <w:sz w:val="24"/>
        </w:rPr>
        <w:t xml:space="preserve"> detention violates the Due Process Clause of the Fifth </w:t>
      </w:r>
      <w:proofErr w:type="gramStart"/>
      <w:r w:rsidRPr="00AD10AE">
        <w:rPr>
          <w:spacing w:val="-2"/>
          <w:sz w:val="24"/>
        </w:rPr>
        <w:lastRenderedPageBreak/>
        <w:t>Amendment;</w:t>
      </w:r>
      <w:proofErr w:type="gramEnd"/>
    </w:p>
    <w:p w14:paraId="52171B36" w14:textId="57A78EB1" w:rsidR="00AD10AE" w:rsidRPr="00B0079B" w:rsidRDefault="00BA1F31" w:rsidP="00E70020">
      <w:pPr>
        <w:pStyle w:val="ListParagraph"/>
        <w:numPr>
          <w:ilvl w:val="0"/>
          <w:numId w:val="10"/>
        </w:numPr>
        <w:tabs>
          <w:tab w:val="left" w:pos="1078"/>
        </w:tabs>
        <w:spacing w:line="480" w:lineRule="auto"/>
        <w:ind w:left="1078" w:hanging="359"/>
        <w:rPr>
          <w:sz w:val="24"/>
        </w:rPr>
      </w:pPr>
      <w:proofErr w:type="gramStart"/>
      <w:r>
        <w:rPr>
          <w:spacing w:val="-2"/>
          <w:sz w:val="24"/>
        </w:rPr>
        <w:t>Issue</w:t>
      </w:r>
      <w:proofErr w:type="gramEnd"/>
      <w:r w:rsidR="00FC4B71" w:rsidRPr="00AD10AE">
        <w:rPr>
          <w:spacing w:val="-2"/>
          <w:sz w:val="24"/>
        </w:rPr>
        <w:t xml:space="preserve"> a writ of habeas corpus ordering Respondents to immediately release Petitioner from custody</w:t>
      </w:r>
      <w:r w:rsidR="00E70020">
        <w:rPr>
          <w:spacing w:val="-2"/>
          <w:sz w:val="24"/>
        </w:rPr>
        <w:t xml:space="preserve"> on their own recognizance or, alternatively,</w:t>
      </w:r>
      <w:r w:rsidR="00FC4B71" w:rsidRPr="00E70020">
        <w:rPr>
          <w:spacing w:val="-2"/>
          <w:sz w:val="24"/>
        </w:rPr>
        <w:t xml:space="preserve"> under reasonable conditions of supervision</w:t>
      </w:r>
      <w:r w:rsidR="00B0079B">
        <w:rPr>
          <w:spacing w:val="-2"/>
          <w:sz w:val="24"/>
        </w:rPr>
        <w:t xml:space="preserve"> that include no physical restraints such as an ankle monitor or GPS tracking </w:t>
      </w:r>
      <w:proofErr w:type="gramStart"/>
      <w:r w:rsidR="00B0079B">
        <w:rPr>
          <w:spacing w:val="-2"/>
          <w:sz w:val="24"/>
        </w:rPr>
        <w:t>watch</w:t>
      </w:r>
      <w:r w:rsidR="00FC4B71" w:rsidRPr="00E70020">
        <w:rPr>
          <w:spacing w:val="-2"/>
          <w:sz w:val="24"/>
        </w:rPr>
        <w:t>;</w:t>
      </w:r>
      <w:proofErr w:type="gramEnd"/>
    </w:p>
    <w:p w14:paraId="4BEFF320" w14:textId="7F229DC3" w:rsidR="00B0079B" w:rsidRPr="00E70020" w:rsidRDefault="00C809B2" w:rsidP="00E70020">
      <w:pPr>
        <w:pStyle w:val="ListParagraph"/>
        <w:numPr>
          <w:ilvl w:val="0"/>
          <w:numId w:val="10"/>
        </w:numPr>
        <w:tabs>
          <w:tab w:val="left" w:pos="1078"/>
        </w:tabs>
        <w:spacing w:line="480" w:lineRule="auto"/>
        <w:ind w:left="1078" w:hanging="359"/>
        <w:rPr>
          <w:sz w:val="24"/>
        </w:rPr>
      </w:pPr>
      <w:r>
        <w:rPr>
          <w:sz w:val="24"/>
        </w:rPr>
        <w:t xml:space="preserve">Order that before </w:t>
      </w:r>
      <w:r w:rsidR="00B0246D">
        <w:rPr>
          <w:sz w:val="24"/>
        </w:rPr>
        <w:t>any future re-detention of Petitioner, Respondents must provide Petitioner with written notice of the reasons for Petitioner’s re-detention and the formal processes required under 8 C.F.R. § 241.4(</w:t>
      </w:r>
      <w:r w:rsidR="00B0246D">
        <w:rPr>
          <w:i/>
          <w:iCs/>
          <w:sz w:val="24"/>
        </w:rPr>
        <w:t>l</w:t>
      </w:r>
      <w:r w:rsidR="00B0246D">
        <w:rPr>
          <w:sz w:val="24"/>
        </w:rPr>
        <w:t>), and that Respondents shall bear the burden of establishing, by clear and convincing evidence, that Petitioner is a particular danger to the community or that custody is appropriate to enforce</w:t>
      </w:r>
      <w:r w:rsidR="00EF5C91">
        <w:rPr>
          <w:sz w:val="24"/>
        </w:rPr>
        <w:t xml:space="preserve"> an existing removal order;</w:t>
      </w:r>
    </w:p>
    <w:p w14:paraId="1F8AF919" w14:textId="3C2478B2" w:rsidR="00E07B34" w:rsidRPr="00AD10AE" w:rsidRDefault="00E07B34" w:rsidP="00AD10AE">
      <w:pPr>
        <w:pStyle w:val="ListParagraph"/>
        <w:numPr>
          <w:ilvl w:val="0"/>
          <w:numId w:val="10"/>
        </w:numPr>
        <w:tabs>
          <w:tab w:val="left" w:pos="1078"/>
        </w:tabs>
        <w:spacing w:line="480" w:lineRule="auto"/>
        <w:ind w:left="1078" w:hanging="359"/>
        <w:rPr>
          <w:sz w:val="24"/>
        </w:rPr>
      </w:pPr>
      <w:r w:rsidRPr="00AD10AE">
        <w:rPr>
          <w:sz w:val="24"/>
        </w:rPr>
        <w:t>Award</w:t>
      </w:r>
      <w:r w:rsidRPr="00AD10AE">
        <w:rPr>
          <w:spacing w:val="-7"/>
          <w:sz w:val="24"/>
        </w:rPr>
        <w:t xml:space="preserve"> </w:t>
      </w:r>
      <w:r w:rsidRPr="00AD10AE">
        <w:rPr>
          <w:sz w:val="24"/>
        </w:rPr>
        <w:t>Petitioner</w:t>
      </w:r>
      <w:r w:rsidRPr="00AD10AE">
        <w:rPr>
          <w:spacing w:val="-4"/>
          <w:sz w:val="24"/>
        </w:rPr>
        <w:t xml:space="preserve"> </w:t>
      </w:r>
      <w:r w:rsidRPr="00AD10AE">
        <w:rPr>
          <w:sz w:val="24"/>
        </w:rPr>
        <w:t>reasonable</w:t>
      </w:r>
      <w:r w:rsidRPr="00AD10AE">
        <w:rPr>
          <w:spacing w:val="-4"/>
          <w:sz w:val="24"/>
        </w:rPr>
        <w:t xml:space="preserve"> </w:t>
      </w:r>
      <w:r w:rsidRPr="00AD10AE">
        <w:rPr>
          <w:sz w:val="24"/>
        </w:rPr>
        <w:t>attorneys’</w:t>
      </w:r>
      <w:r w:rsidRPr="00AD10AE">
        <w:rPr>
          <w:spacing w:val="-18"/>
          <w:sz w:val="24"/>
        </w:rPr>
        <w:t xml:space="preserve"> </w:t>
      </w:r>
      <w:r w:rsidRPr="00AD10AE">
        <w:rPr>
          <w:sz w:val="24"/>
        </w:rPr>
        <w:t>fees</w:t>
      </w:r>
      <w:r w:rsidR="00AD10AE" w:rsidRPr="00AD10AE">
        <w:rPr>
          <w:sz w:val="24"/>
        </w:rPr>
        <w:t xml:space="preserve"> and costs pursuant to the Equal Access to Justice Act, 5 U.S.C. </w:t>
      </w:r>
      <w:r w:rsidR="00AD10AE">
        <w:rPr>
          <w:sz w:val="24"/>
        </w:rPr>
        <w:t xml:space="preserve">§ </w:t>
      </w:r>
      <w:r w:rsidR="00AD10AE" w:rsidRPr="00AD10AE">
        <w:rPr>
          <w:sz w:val="24"/>
        </w:rPr>
        <w:t xml:space="preserve">504 and 28 U.S.C. </w:t>
      </w:r>
      <w:r w:rsidR="00AD10AE">
        <w:rPr>
          <w:sz w:val="24"/>
        </w:rPr>
        <w:t xml:space="preserve">§ </w:t>
      </w:r>
      <w:r w:rsidR="00AD10AE" w:rsidRPr="00AD10AE">
        <w:rPr>
          <w:sz w:val="24"/>
        </w:rPr>
        <w:t>2412</w:t>
      </w:r>
      <w:r w:rsidR="00C809B2">
        <w:rPr>
          <w:sz w:val="24"/>
        </w:rPr>
        <w:t>, and on any other basis justified under law</w:t>
      </w:r>
      <w:r w:rsidRPr="00AD10AE">
        <w:rPr>
          <w:sz w:val="24"/>
        </w:rPr>
        <w:t>;</w:t>
      </w:r>
      <w:r w:rsidRPr="00AD10AE">
        <w:rPr>
          <w:spacing w:val="-4"/>
          <w:sz w:val="24"/>
        </w:rPr>
        <w:t xml:space="preserve"> </w:t>
      </w:r>
      <w:r w:rsidRPr="00AD10AE">
        <w:rPr>
          <w:spacing w:val="-5"/>
          <w:sz w:val="24"/>
        </w:rPr>
        <w:t>and</w:t>
      </w:r>
    </w:p>
    <w:p w14:paraId="318300A9" w14:textId="1F7A7A2B" w:rsidR="00E07B34" w:rsidRDefault="00E07B34" w:rsidP="002672C6">
      <w:pPr>
        <w:pStyle w:val="ListParagraph"/>
        <w:numPr>
          <w:ilvl w:val="0"/>
          <w:numId w:val="12"/>
        </w:numPr>
        <w:tabs>
          <w:tab w:val="left" w:pos="1078"/>
        </w:tabs>
        <w:spacing w:line="480" w:lineRule="auto"/>
        <w:ind w:left="1078" w:hanging="359"/>
        <w:rPr>
          <w:sz w:val="24"/>
        </w:rPr>
      </w:pPr>
      <w:r>
        <w:rPr>
          <w:sz w:val="24"/>
        </w:rPr>
        <w:t>Grant</w:t>
      </w:r>
      <w:r>
        <w:rPr>
          <w:spacing w:val="-3"/>
          <w:sz w:val="24"/>
        </w:rPr>
        <w:t xml:space="preserve"> </w:t>
      </w:r>
      <w:r w:rsidR="00AD10AE">
        <w:rPr>
          <w:spacing w:val="-3"/>
          <w:sz w:val="24"/>
        </w:rPr>
        <w:t>such further</w:t>
      </w:r>
      <w:r>
        <w:rPr>
          <w:spacing w:val="-1"/>
          <w:sz w:val="24"/>
        </w:rPr>
        <w:t xml:space="preserve"> </w:t>
      </w:r>
      <w:r>
        <w:rPr>
          <w:sz w:val="24"/>
        </w:rPr>
        <w:t xml:space="preserve">relief </w:t>
      </w:r>
      <w:r w:rsidR="00AD10AE">
        <w:rPr>
          <w:sz w:val="24"/>
        </w:rPr>
        <w:t>as</w:t>
      </w:r>
      <w:r>
        <w:rPr>
          <w:spacing w:val="-1"/>
          <w:sz w:val="24"/>
        </w:rPr>
        <w:t xml:space="preserve"> </w:t>
      </w:r>
      <w:r>
        <w:rPr>
          <w:sz w:val="24"/>
        </w:rPr>
        <w:t>this</w:t>
      </w:r>
      <w:r>
        <w:rPr>
          <w:spacing w:val="-2"/>
          <w:sz w:val="24"/>
        </w:rPr>
        <w:t xml:space="preserve"> </w:t>
      </w:r>
      <w:r>
        <w:rPr>
          <w:sz w:val="24"/>
        </w:rPr>
        <w:t>Court deems</w:t>
      </w:r>
      <w:r>
        <w:rPr>
          <w:spacing w:val="-2"/>
          <w:sz w:val="24"/>
        </w:rPr>
        <w:t xml:space="preserve"> </w:t>
      </w:r>
      <w:r>
        <w:rPr>
          <w:sz w:val="24"/>
        </w:rPr>
        <w:t>just</w:t>
      </w:r>
      <w:r>
        <w:rPr>
          <w:spacing w:val="-1"/>
          <w:sz w:val="24"/>
        </w:rPr>
        <w:t xml:space="preserve"> </w:t>
      </w:r>
      <w:r>
        <w:rPr>
          <w:sz w:val="24"/>
        </w:rPr>
        <w:t xml:space="preserve">and </w:t>
      </w:r>
      <w:r>
        <w:rPr>
          <w:spacing w:val="-2"/>
          <w:sz w:val="24"/>
        </w:rPr>
        <w:t>proper.</w:t>
      </w:r>
    </w:p>
    <w:p w14:paraId="7AA34F34" w14:textId="77777777" w:rsidR="00454F3F" w:rsidRDefault="00454F3F" w:rsidP="00454F3F">
      <w:pPr>
        <w:rPr>
          <w:b/>
          <w:bCs/>
          <w:sz w:val="24"/>
          <w:szCs w:val="24"/>
        </w:rPr>
      </w:pPr>
    </w:p>
    <w:p w14:paraId="6DB30AEC" w14:textId="77777777" w:rsidR="00E07B34" w:rsidRDefault="00E07B34" w:rsidP="00454F3F">
      <w:pPr>
        <w:rPr>
          <w:b/>
          <w:bCs/>
          <w:sz w:val="24"/>
          <w:szCs w:val="24"/>
        </w:rPr>
      </w:pPr>
    </w:p>
    <w:p w14:paraId="51A8AEC8" w14:textId="77777777" w:rsidR="00454F3F" w:rsidRDefault="00454F3F" w:rsidP="00454F3F">
      <w:pPr>
        <w:rPr>
          <w:b/>
          <w:bCs/>
          <w:sz w:val="24"/>
          <w:szCs w:val="24"/>
        </w:rPr>
      </w:pPr>
    </w:p>
    <w:p w14:paraId="4F461169" w14:textId="77777777" w:rsidR="00454F3F" w:rsidRDefault="00454F3F" w:rsidP="00454F3F">
      <w:pPr>
        <w:pStyle w:val="BodyText"/>
        <w:tabs>
          <w:tab w:val="left" w:pos="5040"/>
        </w:tabs>
      </w:pPr>
      <w:r>
        <w:t>Dated:</w:t>
      </w:r>
      <w:r>
        <w:rPr>
          <w:spacing w:val="-1"/>
        </w:rPr>
        <w:t xml:space="preserve"> </w:t>
      </w:r>
      <w:r w:rsidRPr="00A540B7">
        <w:rPr>
          <w:highlight w:val="yellow"/>
        </w:rPr>
        <w:t>[Date]</w:t>
      </w:r>
      <w:r>
        <w:tab/>
        <w:t>Respectfully submitted,</w:t>
      </w:r>
    </w:p>
    <w:p w14:paraId="4E16D26B" w14:textId="77777777" w:rsidR="00454F3F" w:rsidRDefault="00454F3F" w:rsidP="00454F3F">
      <w:pPr>
        <w:pStyle w:val="BodyText"/>
        <w:tabs>
          <w:tab w:val="left" w:pos="5879"/>
        </w:tabs>
      </w:pPr>
    </w:p>
    <w:p w14:paraId="5C933493" w14:textId="77777777" w:rsidR="00454F3F" w:rsidRDefault="00454F3F" w:rsidP="00454F3F">
      <w:pPr>
        <w:pStyle w:val="BodyText"/>
        <w:tabs>
          <w:tab w:val="left" w:pos="5040"/>
        </w:tabs>
      </w:pPr>
      <w:r>
        <w:tab/>
      </w:r>
      <w:r w:rsidRPr="00A540B7">
        <w:rPr>
          <w:highlight w:val="yellow"/>
        </w:rPr>
        <w:t>[Attorney Signature Block</w:t>
      </w:r>
      <w:r>
        <w:t>]</w:t>
      </w:r>
    </w:p>
    <w:p w14:paraId="1654E636" w14:textId="77777777" w:rsidR="00454F3F" w:rsidRDefault="00454F3F" w:rsidP="00454F3F">
      <w:pPr>
        <w:pStyle w:val="BodyText"/>
        <w:tabs>
          <w:tab w:val="left" w:pos="5879"/>
        </w:tabs>
      </w:pPr>
    </w:p>
    <w:p w14:paraId="5210744B" w14:textId="77777777" w:rsidR="00454F3F" w:rsidRDefault="00454F3F" w:rsidP="00454F3F">
      <w:pPr>
        <w:pStyle w:val="BodyText"/>
        <w:tabs>
          <w:tab w:val="left" w:pos="5040"/>
        </w:tabs>
        <w:rPr>
          <w:i/>
          <w:iCs/>
        </w:rPr>
      </w:pPr>
      <w:r>
        <w:tab/>
      </w:r>
      <w:r>
        <w:rPr>
          <w:i/>
          <w:iCs/>
        </w:rPr>
        <w:t>Counsel for Petitioner</w:t>
      </w:r>
    </w:p>
    <w:p w14:paraId="5C4A3072" w14:textId="77777777" w:rsidR="00454F3F" w:rsidRDefault="00454F3F" w:rsidP="00454F3F">
      <w:pPr>
        <w:pStyle w:val="BodyText"/>
        <w:tabs>
          <w:tab w:val="left" w:pos="5040"/>
        </w:tabs>
        <w:rPr>
          <w:i/>
          <w:iCs/>
        </w:rPr>
      </w:pPr>
    </w:p>
    <w:p w14:paraId="25315F08" w14:textId="77777777" w:rsidR="00454F3F" w:rsidRDefault="00454F3F" w:rsidP="00454F3F">
      <w:pPr>
        <w:rPr>
          <w:i/>
          <w:iCs/>
          <w:sz w:val="24"/>
          <w:szCs w:val="24"/>
        </w:rPr>
      </w:pPr>
      <w:r>
        <w:rPr>
          <w:i/>
          <w:iCs/>
        </w:rPr>
        <w:br w:type="page"/>
      </w:r>
    </w:p>
    <w:p w14:paraId="721772AC" w14:textId="77777777" w:rsidR="00454F3F" w:rsidRPr="003F3F27" w:rsidRDefault="00454F3F" w:rsidP="00454F3F">
      <w:pPr>
        <w:pStyle w:val="BodyText"/>
        <w:tabs>
          <w:tab w:val="left" w:pos="5040"/>
        </w:tabs>
        <w:jc w:val="center"/>
        <w:rPr>
          <w:i/>
          <w:iCs/>
        </w:rPr>
      </w:pPr>
      <w:r w:rsidRPr="00221C3F">
        <w:rPr>
          <w:b/>
          <w:bCs/>
          <w:u w:val="single"/>
        </w:rPr>
        <w:lastRenderedPageBreak/>
        <w:t>Verification by Someone Acting on Petitioner’s Behalf Pursuant to 28 U.S.C. § 2242</w:t>
      </w:r>
    </w:p>
    <w:p w14:paraId="0897163E" w14:textId="1633D61A" w:rsidR="00454F3F" w:rsidRDefault="00454F3F" w:rsidP="00A873F9">
      <w:pPr>
        <w:pStyle w:val="BodyText"/>
        <w:spacing w:before="276" w:line="480" w:lineRule="auto"/>
        <w:ind w:firstLine="720"/>
        <w:jc w:val="both"/>
      </w:pPr>
      <w:r>
        <w:t>I am submitting this verification on behalf of Petitioner because I am one of</w:t>
      </w:r>
      <w:r w:rsidR="00A873F9">
        <w:t xml:space="preserve"> </w:t>
      </w:r>
      <w:r>
        <w:t>Petitioner’s</w:t>
      </w:r>
      <w:r>
        <w:rPr>
          <w:spacing w:val="-15"/>
        </w:rPr>
        <w:t xml:space="preserve"> </w:t>
      </w:r>
      <w:r>
        <w:t>attorneys.</w:t>
      </w:r>
      <w:r>
        <w:rPr>
          <w:spacing w:val="-15"/>
        </w:rPr>
        <w:t xml:space="preserve"> </w:t>
      </w:r>
      <w:r>
        <w:t>I</w:t>
      </w:r>
      <w:r>
        <w:rPr>
          <w:spacing w:val="-15"/>
        </w:rPr>
        <w:t xml:space="preserve"> </w:t>
      </w:r>
      <w:r>
        <w:t>have</w:t>
      </w:r>
      <w:r>
        <w:rPr>
          <w:spacing w:val="-15"/>
        </w:rPr>
        <w:t xml:space="preserve"> </w:t>
      </w:r>
      <w:r>
        <w:t>discussed</w:t>
      </w:r>
      <w:r>
        <w:rPr>
          <w:spacing w:val="-15"/>
        </w:rPr>
        <w:t xml:space="preserve"> </w:t>
      </w:r>
      <w:r>
        <w:t>with</w:t>
      </w:r>
      <w:r>
        <w:rPr>
          <w:spacing w:val="-15"/>
        </w:rPr>
        <w:t xml:space="preserve"> </w:t>
      </w:r>
      <w:r>
        <w:t>Petitioner</w:t>
      </w:r>
      <w:r>
        <w:rPr>
          <w:spacing w:val="-15"/>
        </w:rPr>
        <w:t xml:space="preserve"> </w:t>
      </w:r>
      <w:r>
        <w:t>the</w:t>
      </w:r>
      <w:r>
        <w:rPr>
          <w:spacing w:val="-15"/>
        </w:rPr>
        <w:t xml:space="preserve"> </w:t>
      </w:r>
      <w:r>
        <w:t>events</w:t>
      </w:r>
      <w:r>
        <w:rPr>
          <w:spacing w:val="-15"/>
        </w:rPr>
        <w:t xml:space="preserve"> </w:t>
      </w:r>
      <w:r>
        <w:t>described</w:t>
      </w:r>
      <w:r>
        <w:rPr>
          <w:spacing w:val="-15"/>
        </w:rPr>
        <w:t xml:space="preserve"> </w:t>
      </w:r>
      <w:r>
        <w:t>in</w:t>
      </w:r>
      <w:r>
        <w:rPr>
          <w:spacing w:val="-15"/>
        </w:rPr>
        <w:t xml:space="preserve"> </w:t>
      </w:r>
      <w:r>
        <w:t>this</w:t>
      </w:r>
      <w:r>
        <w:rPr>
          <w:spacing w:val="-15"/>
        </w:rPr>
        <w:t xml:space="preserve"> </w:t>
      </w:r>
      <w:r>
        <w:t>Petition.</w:t>
      </w:r>
      <w:r w:rsidR="00A873F9">
        <w:t xml:space="preserve"> </w:t>
      </w:r>
      <w:proofErr w:type="gramStart"/>
      <w:r>
        <w:t>On the basis of</w:t>
      </w:r>
      <w:proofErr w:type="gramEnd"/>
      <w:r>
        <w:t xml:space="preserve"> those discussions, I hereby verify that the statements made in this Petition</w:t>
      </w:r>
      <w:r w:rsidR="00A873F9">
        <w:t xml:space="preserve"> </w:t>
      </w:r>
      <w:r>
        <w:t>for Writ of Habeas Corpus are true and correct to the best of my knowledge.</w:t>
      </w:r>
    </w:p>
    <w:p w14:paraId="273CEF6A" w14:textId="77777777" w:rsidR="00454F3F" w:rsidRDefault="00454F3F" w:rsidP="00454F3F">
      <w:pPr>
        <w:pStyle w:val="BodyText"/>
        <w:tabs>
          <w:tab w:val="left" w:pos="5879"/>
        </w:tabs>
      </w:pPr>
    </w:p>
    <w:p w14:paraId="67B97366" w14:textId="77777777" w:rsidR="00454F3F" w:rsidRDefault="00454F3F" w:rsidP="00454F3F">
      <w:pPr>
        <w:pStyle w:val="BodyText"/>
        <w:tabs>
          <w:tab w:val="left" w:pos="5040"/>
        </w:tabs>
        <w:ind w:left="5040"/>
      </w:pPr>
      <w:r w:rsidRPr="00776246">
        <w:rPr>
          <w:highlight w:val="yellow"/>
        </w:rPr>
        <w:t>/s/ [</w:t>
      </w:r>
      <w:r>
        <w:rPr>
          <w:highlight w:val="yellow"/>
        </w:rPr>
        <w:t>SIGNATURE</w:t>
      </w:r>
      <w:r w:rsidRPr="00776246">
        <w:rPr>
          <w:highlight w:val="yellow"/>
        </w:rPr>
        <w:t>]</w:t>
      </w:r>
      <w:r>
        <w:tab/>
      </w:r>
    </w:p>
    <w:p w14:paraId="508CEB3E" w14:textId="77777777" w:rsidR="00454F3F" w:rsidRDefault="00454F3F" w:rsidP="00454F3F">
      <w:pPr>
        <w:pStyle w:val="BodyText"/>
        <w:tabs>
          <w:tab w:val="left" w:pos="5040"/>
          <w:tab w:val="left" w:pos="5879"/>
        </w:tabs>
        <w:ind w:left="5040"/>
      </w:pPr>
      <w:r w:rsidRPr="00221C3F">
        <w:rPr>
          <w:highlight w:val="yellow"/>
        </w:rPr>
        <w:t>[NAME]</w:t>
      </w:r>
    </w:p>
    <w:p w14:paraId="49298589" w14:textId="77777777" w:rsidR="00454F3F" w:rsidRDefault="00454F3F" w:rsidP="00454F3F">
      <w:pPr>
        <w:pStyle w:val="BodyText"/>
        <w:tabs>
          <w:tab w:val="left" w:pos="5040"/>
          <w:tab w:val="left" w:pos="5879"/>
        </w:tabs>
        <w:ind w:left="5040"/>
      </w:pPr>
    </w:p>
    <w:p w14:paraId="58F4B4B5" w14:textId="77777777" w:rsidR="00454F3F" w:rsidRDefault="00454F3F" w:rsidP="00454F3F">
      <w:pPr>
        <w:pStyle w:val="BodyText"/>
        <w:tabs>
          <w:tab w:val="left" w:pos="5040"/>
          <w:tab w:val="left" w:pos="5879"/>
        </w:tabs>
        <w:ind w:left="5040"/>
      </w:pPr>
      <w:r w:rsidRPr="00221C3F">
        <w:t>Date</w:t>
      </w:r>
      <w:proofErr w:type="gramStart"/>
      <w:r w:rsidRPr="00221C3F">
        <w:t xml:space="preserve">:  </w:t>
      </w:r>
      <w:r w:rsidRPr="00776246">
        <w:rPr>
          <w:highlight w:val="yellow"/>
        </w:rPr>
        <w:t>[</w:t>
      </w:r>
      <w:proofErr w:type="gramEnd"/>
      <w:r w:rsidRPr="00776246">
        <w:rPr>
          <w:highlight w:val="yellow"/>
        </w:rPr>
        <w:t>Date]</w:t>
      </w:r>
    </w:p>
    <w:p w14:paraId="3EC558B9" w14:textId="77777777" w:rsidR="00454F3F" w:rsidRDefault="00454F3F" w:rsidP="00454F3F">
      <w:pPr>
        <w:pStyle w:val="BodyText"/>
        <w:tabs>
          <w:tab w:val="left" w:pos="5040"/>
        </w:tabs>
        <w:jc w:val="center"/>
      </w:pPr>
    </w:p>
    <w:p w14:paraId="33E98A4C" w14:textId="77777777" w:rsidR="00454F3F" w:rsidRDefault="00454F3F" w:rsidP="00454F3F">
      <w:pPr>
        <w:rPr>
          <w:sz w:val="24"/>
          <w:szCs w:val="24"/>
        </w:rPr>
      </w:pPr>
      <w:r>
        <w:br w:type="page"/>
      </w:r>
    </w:p>
    <w:p w14:paraId="36541B2F" w14:textId="77777777" w:rsidR="00954859" w:rsidRPr="00494D10" w:rsidRDefault="00954859" w:rsidP="00954859">
      <w:pPr>
        <w:pStyle w:val="BodyText"/>
        <w:tabs>
          <w:tab w:val="left" w:pos="5040"/>
        </w:tabs>
        <w:jc w:val="center"/>
        <w:rPr>
          <w:i/>
          <w:iCs/>
        </w:rPr>
      </w:pPr>
      <w:r w:rsidRPr="00494D10">
        <w:rPr>
          <w:rStyle w:val="normaltextrun"/>
          <w:rFonts w:eastAsiaTheme="majorEastAsia"/>
          <w:b/>
          <w:bCs/>
          <w:color w:val="000000"/>
          <w:u w:val="single"/>
        </w:rPr>
        <w:lastRenderedPageBreak/>
        <w:t>CERTIFICATE OF SERVICE</w:t>
      </w:r>
    </w:p>
    <w:p w14:paraId="53A3B75C" w14:textId="77777777" w:rsidR="00954859" w:rsidRPr="00494D10" w:rsidRDefault="00954859" w:rsidP="00954859">
      <w:pPr>
        <w:pStyle w:val="BodyText"/>
        <w:tabs>
          <w:tab w:val="left" w:pos="6118"/>
        </w:tabs>
      </w:pPr>
    </w:p>
    <w:p w14:paraId="4ABE23BB" w14:textId="77777777" w:rsidR="00954859" w:rsidRPr="00494D10" w:rsidRDefault="00954859" w:rsidP="00954859">
      <w:pPr>
        <w:ind w:firstLine="720"/>
        <w:rPr>
          <w:sz w:val="24"/>
          <w:szCs w:val="24"/>
        </w:rPr>
      </w:pPr>
      <w:r w:rsidRPr="00494D10">
        <w:rPr>
          <w:b/>
          <w:bCs/>
          <w:sz w:val="24"/>
          <w:szCs w:val="24"/>
        </w:rPr>
        <w:t xml:space="preserve">I HEREBY CERTIFY </w:t>
      </w:r>
      <w:r w:rsidRPr="00494D10">
        <w:rPr>
          <w:sz w:val="24"/>
          <w:szCs w:val="24"/>
        </w:rPr>
        <w:t xml:space="preserve">that on the </w:t>
      </w:r>
      <w:r w:rsidRPr="00494D10">
        <w:rPr>
          <w:sz w:val="24"/>
          <w:szCs w:val="24"/>
          <w:highlight w:val="yellow"/>
        </w:rPr>
        <w:t>___</w:t>
      </w:r>
      <w:r w:rsidRPr="00494D10">
        <w:rPr>
          <w:sz w:val="24"/>
          <w:szCs w:val="24"/>
        </w:rPr>
        <w:t xml:space="preserve"> day of </w:t>
      </w:r>
      <w:r w:rsidRPr="00494D10">
        <w:rPr>
          <w:sz w:val="24"/>
          <w:szCs w:val="24"/>
          <w:highlight w:val="yellow"/>
        </w:rPr>
        <w:t>____</w:t>
      </w:r>
      <w:r w:rsidRPr="00494D10">
        <w:rPr>
          <w:sz w:val="24"/>
          <w:szCs w:val="24"/>
        </w:rPr>
        <w:t xml:space="preserve">, </w:t>
      </w:r>
      <w:r w:rsidRPr="00494D10">
        <w:rPr>
          <w:sz w:val="24"/>
          <w:szCs w:val="24"/>
          <w:highlight w:val="yellow"/>
        </w:rPr>
        <w:t>202_</w:t>
      </w:r>
      <w:r w:rsidRPr="00494D10">
        <w:rPr>
          <w:sz w:val="24"/>
          <w:szCs w:val="24"/>
        </w:rPr>
        <w:t xml:space="preserve">, I filed the foregoing using CM/ECF which caused the following parties or counsel to be served by electronic means, as more fully reflected on the Notice of Electronic Filing and pursuant to 26-MC-00004-03: </w:t>
      </w:r>
    </w:p>
    <w:p w14:paraId="7B6D9891" w14:textId="77777777" w:rsidR="00954859" w:rsidRDefault="00954859" w:rsidP="00954859">
      <w:pPr>
        <w:pStyle w:val="Default"/>
        <w:rPr>
          <w:rFonts w:ascii="Times New Roman" w:hAnsi="Times New Roman" w:cs="Times New Roman"/>
        </w:rPr>
      </w:pPr>
    </w:p>
    <w:p w14:paraId="3682F880" w14:textId="77777777" w:rsidR="00954859" w:rsidRPr="00494D10" w:rsidRDefault="00954859" w:rsidP="00954859">
      <w:pPr>
        <w:pStyle w:val="Default"/>
        <w:rPr>
          <w:rFonts w:ascii="Times New Roman" w:hAnsi="Times New Roman" w:cs="Times New Roman"/>
        </w:rPr>
      </w:pPr>
      <w:r w:rsidRPr="006A1E4B">
        <w:rPr>
          <w:rFonts w:ascii="Times New Roman" w:hAnsi="Times New Roman" w:cs="Times New Roman"/>
          <w:highlight w:val="yellow"/>
        </w:rPr>
        <w:t>[Respondents’ attorney]</w:t>
      </w:r>
    </w:p>
    <w:p w14:paraId="598409DC" w14:textId="77777777" w:rsidR="00954859" w:rsidRPr="00494D10" w:rsidRDefault="00954859" w:rsidP="00954859">
      <w:pPr>
        <w:pStyle w:val="Default"/>
        <w:rPr>
          <w:rFonts w:ascii="Times New Roman" w:hAnsi="Times New Roman" w:cs="Times New Roman"/>
        </w:rPr>
      </w:pPr>
      <w:r>
        <w:rPr>
          <w:rFonts w:ascii="Times New Roman" w:hAnsi="Times New Roman" w:cs="Times New Roman"/>
        </w:rPr>
        <w:t>Counsel</w:t>
      </w:r>
      <w:r w:rsidRPr="00494D10">
        <w:rPr>
          <w:rFonts w:ascii="Times New Roman" w:hAnsi="Times New Roman" w:cs="Times New Roman"/>
        </w:rPr>
        <w:t xml:space="preserve"> for Respondents </w:t>
      </w:r>
      <w:r w:rsidRPr="006A1E4B">
        <w:rPr>
          <w:rFonts w:ascii="Times New Roman" w:hAnsi="Times New Roman" w:cs="Times New Roman"/>
          <w:highlight w:val="yellow"/>
        </w:rPr>
        <w:t>[Names]</w:t>
      </w:r>
    </w:p>
    <w:p w14:paraId="397B2213" w14:textId="77777777" w:rsidR="00954859" w:rsidRPr="00494D10" w:rsidRDefault="00954859" w:rsidP="00954859">
      <w:pPr>
        <w:pStyle w:val="Default"/>
        <w:rPr>
          <w:rFonts w:ascii="Times New Roman" w:hAnsi="Times New Roman" w:cs="Times New Roman"/>
        </w:rPr>
      </w:pPr>
      <w:r w:rsidRPr="006A1E4B">
        <w:rPr>
          <w:rFonts w:ascii="Times New Roman" w:hAnsi="Times New Roman" w:cs="Times New Roman"/>
          <w:highlight w:val="yellow"/>
        </w:rPr>
        <w:t>[email address]</w:t>
      </w:r>
      <w:r w:rsidRPr="00494D10">
        <w:rPr>
          <w:rFonts w:ascii="Times New Roman" w:hAnsi="Times New Roman" w:cs="Times New Roman"/>
        </w:rPr>
        <w:t xml:space="preserve"> </w:t>
      </w:r>
    </w:p>
    <w:p w14:paraId="43D714FC" w14:textId="77777777" w:rsidR="00954859" w:rsidRPr="00494D10" w:rsidRDefault="00954859" w:rsidP="00954859">
      <w:pPr>
        <w:pStyle w:val="Default"/>
        <w:rPr>
          <w:rFonts w:ascii="Times New Roman" w:hAnsi="Times New Roman" w:cs="Times New Roman"/>
        </w:rPr>
      </w:pPr>
    </w:p>
    <w:p w14:paraId="2D4CD879" w14:textId="77777777" w:rsidR="00954859" w:rsidRPr="00494D10" w:rsidRDefault="00954859" w:rsidP="00954859">
      <w:pPr>
        <w:pStyle w:val="Default"/>
        <w:rPr>
          <w:rFonts w:ascii="Times New Roman" w:hAnsi="Times New Roman" w:cs="Times New Roman"/>
        </w:rPr>
      </w:pPr>
      <w:r w:rsidRPr="00494D10">
        <w:rPr>
          <w:rFonts w:ascii="Times New Roman" w:hAnsi="Times New Roman" w:cs="Times New Roman"/>
          <w:b/>
          <w:bCs/>
        </w:rPr>
        <w:tab/>
        <w:t xml:space="preserve">I FURTHER CERTIFY </w:t>
      </w:r>
      <w:r w:rsidRPr="00494D10">
        <w:rPr>
          <w:rFonts w:ascii="Times New Roman" w:hAnsi="Times New Roman" w:cs="Times New Roman"/>
        </w:rPr>
        <w:t>that on such date I served the foregoing on the following non-CM/ECF Participants in the manner indicated:</w:t>
      </w:r>
    </w:p>
    <w:p w14:paraId="78195406" w14:textId="77777777" w:rsidR="00954859" w:rsidRPr="00494D10" w:rsidRDefault="00954859" w:rsidP="00954859">
      <w:pPr>
        <w:pStyle w:val="Default"/>
        <w:rPr>
          <w:rFonts w:ascii="Times New Roman" w:hAnsi="Times New Roman" w:cs="Times New Roman"/>
        </w:rPr>
      </w:pPr>
    </w:p>
    <w:p w14:paraId="7EB9619D" w14:textId="77777777" w:rsidR="00954859" w:rsidRPr="00494D10" w:rsidRDefault="00954859" w:rsidP="00954859">
      <w:pPr>
        <w:pStyle w:val="Default"/>
        <w:rPr>
          <w:rFonts w:ascii="Times New Roman" w:hAnsi="Times New Roman" w:cs="Times New Roman"/>
        </w:rPr>
      </w:pPr>
      <w:r w:rsidRPr="00494D10">
        <w:rPr>
          <w:rFonts w:ascii="Times New Roman" w:hAnsi="Times New Roman" w:cs="Times New Roman"/>
          <w:highlight w:val="yellow"/>
        </w:rPr>
        <w:t>[</w:t>
      </w:r>
      <w:r>
        <w:rPr>
          <w:rFonts w:ascii="Times New Roman" w:hAnsi="Times New Roman" w:cs="Times New Roman"/>
          <w:highlight w:val="yellow"/>
        </w:rPr>
        <w:t>“</w:t>
      </w:r>
      <w:r w:rsidRPr="00494D10">
        <w:rPr>
          <w:rFonts w:ascii="Times New Roman" w:hAnsi="Times New Roman" w:cs="Times New Roman"/>
          <w:highlight w:val="yellow"/>
        </w:rPr>
        <w:t>n/a</w:t>
      </w:r>
      <w:r>
        <w:rPr>
          <w:rFonts w:ascii="Times New Roman" w:hAnsi="Times New Roman" w:cs="Times New Roman"/>
          <w:highlight w:val="yellow"/>
        </w:rPr>
        <w:t>”</w:t>
      </w:r>
      <w:r w:rsidRPr="00494D10">
        <w:rPr>
          <w:rFonts w:ascii="Times New Roman" w:hAnsi="Times New Roman" w:cs="Times New Roman"/>
          <w:highlight w:val="yellow"/>
        </w:rPr>
        <w:t xml:space="preserve"> or </w:t>
      </w:r>
      <w:r>
        <w:rPr>
          <w:rFonts w:ascii="Times New Roman" w:hAnsi="Times New Roman" w:cs="Times New Roman"/>
          <w:highlight w:val="yellow"/>
        </w:rPr>
        <w:t>“</w:t>
      </w:r>
      <w:r w:rsidRPr="00494D10">
        <w:rPr>
          <w:rFonts w:ascii="Times New Roman" w:hAnsi="Times New Roman" w:cs="Times New Roman"/>
          <w:highlight w:val="yellow"/>
        </w:rPr>
        <w:t>Via first class mail, postage prepaid, addressed as follows</w:t>
      </w:r>
      <w:r>
        <w:rPr>
          <w:rFonts w:ascii="Times New Roman" w:hAnsi="Times New Roman" w:cs="Times New Roman"/>
          <w:highlight w:val="yellow"/>
        </w:rPr>
        <w:t>”</w:t>
      </w:r>
      <w:r w:rsidRPr="00494D10">
        <w:rPr>
          <w:rFonts w:ascii="Times New Roman" w:hAnsi="Times New Roman" w:cs="Times New Roman"/>
          <w:highlight w:val="yellow"/>
        </w:rPr>
        <w:t xml:space="preserve"> with the addresses]</w:t>
      </w:r>
      <w:r w:rsidRPr="00494D10">
        <w:rPr>
          <w:rFonts w:ascii="Times New Roman" w:hAnsi="Times New Roman" w:cs="Times New Roman"/>
        </w:rPr>
        <w:t xml:space="preserve"> </w:t>
      </w:r>
    </w:p>
    <w:p w14:paraId="28E2B28E" w14:textId="77777777" w:rsidR="00954859" w:rsidRPr="00494D10" w:rsidRDefault="00954859" w:rsidP="00954859">
      <w:pPr>
        <w:pStyle w:val="Default"/>
        <w:rPr>
          <w:rFonts w:ascii="Times New Roman" w:hAnsi="Times New Roman" w:cs="Times New Roman"/>
        </w:rPr>
      </w:pPr>
    </w:p>
    <w:p w14:paraId="1BE8C86E" w14:textId="77777777" w:rsidR="00954859" w:rsidRPr="00494D10" w:rsidRDefault="00954859" w:rsidP="00954859">
      <w:pPr>
        <w:pStyle w:val="Default"/>
        <w:rPr>
          <w:rFonts w:ascii="Times New Roman" w:hAnsi="Times New Roman" w:cs="Times New Roman"/>
        </w:rPr>
      </w:pPr>
    </w:p>
    <w:p w14:paraId="4C5DEB71" w14:textId="77777777" w:rsidR="00954859" w:rsidRPr="006A1E4B" w:rsidRDefault="00954859" w:rsidP="00954859">
      <w:pPr>
        <w:pStyle w:val="Default"/>
        <w:ind w:left="4500" w:firstLine="540"/>
        <w:rPr>
          <w:rFonts w:ascii="Times New Roman" w:hAnsi="Times New Roman" w:cs="Times New Roman"/>
          <w:highlight w:val="yellow"/>
        </w:rPr>
      </w:pPr>
      <w:r w:rsidRPr="00494D10">
        <w:rPr>
          <w:rFonts w:ascii="Times New Roman" w:hAnsi="Times New Roman" w:cs="Times New Roman"/>
          <w:i/>
          <w:u w:val="single"/>
        </w:rPr>
        <w:t xml:space="preserve">     </w:t>
      </w:r>
      <w:r w:rsidRPr="006A1E4B">
        <w:rPr>
          <w:rFonts w:ascii="Times New Roman" w:hAnsi="Times New Roman" w:cs="Times New Roman"/>
          <w:i/>
          <w:highlight w:val="yellow"/>
          <w:u w:val="single"/>
        </w:rPr>
        <w:t>[signature]</w:t>
      </w:r>
      <w:r w:rsidRPr="006A1E4B">
        <w:rPr>
          <w:rFonts w:ascii="Times New Roman" w:hAnsi="Times New Roman" w:cs="Times New Roman"/>
          <w:highlight w:val="yellow"/>
          <w:u w:val="single"/>
        </w:rPr>
        <w:tab/>
      </w:r>
      <w:r w:rsidRPr="006A1E4B">
        <w:rPr>
          <w:rFonts w:ascii="Times New Roman" w:hAnsi="Times New Roman" w:cs="Times New Roman"/>
          <w:highlight w:val="yellow"/>
        </w:rPr>
        <w:t xml:space="preserve">                              </w:t>
      </w:r>
    </w:p>
    <w:p w14:paraId="4A1E32D4" w14:textId="77777777" w:rsidR="00954859" w:rsidRPr="00494D10" w:rsidRDefault="00954859" w:rsidP="00954859">
      <w:pPr>
        <w:pStyle w:val="Default"/>
        <w:ind w:left="4500" w:firstLine="540"/>
        <w:rPr>
          <w:rFonts w:ascii="Times New Roman" w:hAnsi="Times New Roman" w:cs="Times New Roman"/>
        </w:rPr>
      </w:pPr>
      <w:r w:rsidRPr="006A1E4B">
        <w:rPr>
          <w:rFonts w:ascii="Times New Roman" w:hAnsi="Times New Roman" w:cs="Times New Roman"/>
          <w:highlight w:val="yellow"/>
        </w:rPr>
        <w:t>[Name]</w:t>
      </w:r>
      <w:r w:rsidRPr="00494D10">
        <w:rPr>
          <w:rFonts w:ascii="Times New Roman" w:hAnsi="Times New Roman" w:cs="Times New Roman"/>
        </w:rPr>
        <w:t xml:space="preserve"> </w:t>
      </w:r>
    </w:p>
    <w:p w14:paraId="0390D49F" w14:textId="77777777" w:rsidR="00954859" w:rsidRPr="00494D10" w:rsidRDefault="00954859" w:rsidP="00954859">
      <w:pPr>
        <w:ind w:left="4500" w:firstLine="540"/>
        <w:rPr>
          <w:sz w:val="24"/>
          <w:szCs w:val="24"/>
        </w:rPr>
      </w:pPr>
      <w:r>
        <w:rPr>
          <w:sz w:val="24"/>
          <w:szCs w:val="24"/>
        </w:rPr>
        <w:t>Counsel</w:t>
      </w:r>
      <w:r w:rsidRPr="00494D10">
        <w:rPr>
          <w:sz w:val="24"/>
          <w:szCs w:val="24"/>
        </w:rPr>
        <w:t xml:space="preserve"> for Petitioner</w:t>
      </w:r>
    </w:p>
    <w:p w14:paraId="70C0A975" w14:textId="77777777" w:rsidR="00B4471F" w:rsidRPr="00B4471F" w:rsidRDefault="00B4471F" w:rsidP="00776246">
      <w:pPr>
        <w:pStyle w:val="BodyText"/>
        <w:tabs>
          <w:tab w:val="left" w:pos="6118"/>
        </w:tabs>
      </w:pPr>
    </w:p>
    <w:sectPr w:rsidR="00B4471F" w:rsidRPr="00B4471F" w:rsidSect="00654310">
      <w:headerReference w:type="default" r:id="rId7"/>
      <w:footerReference w:type="default" r:id="rId8"/>
      <w:pgSz w:w="12240" w:h="15840"/>
      <w:pgMar w:top="1440" w:right="1440" w:bottom="1440" w:left="1440" w:header="232" w:footer="5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60DF" w14:textId="77777777" w:rsidR="00AD2804" w:rsidRDefault="00AD2804">
      <w:r>
        <w:separator/>
      </w:r>
    </w:p>
  </w:endnote>
  <w:endnote w:type="continuationSeparator" w:id="0">
    <w:p w14:paraId="02D2BB67" w14:textId="77777777" w:rsidR="00AD2804" w:rsidRDefault="00AD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AFD7" w14:textId="77777777" w:rsidR="003D55E6" w:rsidRDefault="00DC6A77">
    <w:pPr>
      <w:pStyle w:val="BodyText"/>
      <w:spacing w:line="14" w:lineRule="auto"/>
      <w:rPr>
        <w:sz w:val="20"/>
      </w:rPr>
    </w:pPr>
    <w:r>
      <w:rPr>
        <w:noProof/>
      </w:rPr>
      <mc:AlternateContent>
        <mc:Choice Requires="wps">
          <w:drawing>
            <wp:anchor distT="0" distB="0" distL="0" distR="0" simplePos="0" relativeHeight="487324672" behindDoc="1" locked="0" layoutInCell="1" allowOverlap="1" wp14:anchorId="325B42BB" wp14:editId="721BD75F">
              <wp:simplePos x="0" y="0"/>
              <wp:positionH relativeFrom="page">
                <wp:posOffset>3771900</wp:posOffset>
              </wp:positionH>
              <wp:positionV relativeFrom="page">
                <wp:posOffset>9587441</wp:posOffset>
              </wp:positionV>
              <wp:extent cx="241300" cy="1943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3E1788F" w14:textId="77777777" w:rsidR="003D55E6" w:rsidRDefault="00DC6A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325B42BB" id="_x0000_t202" coordsize="21600,21600" o:spt="202" path="m,l,21600r21600,l21600,xe">
              <v:stroke joinstyle="miter"/>
              <v:path gradientshapeok="t" o:connecttype="rect"/>
            </v:shapetype>
            <v:shape id="Textbox 42" o:spid="_x0000_s1027" type="#_x0000_t202" style="position:absolute;margin-left:297pt;margin-top:754.9pt;width:19pt;height:15.3pt;z-index:-159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" filled="f" stroked="f">
              <v:textbox inset="0,0,0,0">
                <w:txbxContent>
                  <w:p w14:paraId="53E1788F" w14:textId="77777777" w:rsidR="003D55E6" w:rsidRDefault="00DC6A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2C95" w14:textId="77777777" w:rsidR="00AD2804" w:rsidRDefault="00AD2804">
      <w:r>
        <w:separator/>
      </w:r>
    </w:p>
  </w:footnote>
  <w:footnote w:type="continuationSeparator" w:id="0">
    <w:p w14:paraId="24B6A8C9" w14:textId="77777777" w:rsidR="00AD2804" w:rsidRDefault="00AD2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1FD3" w14:textId="6C993915" w:rsidR="003D55E6" w:rsidRDefault="003D55E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A95"/>
    <w:multiLevelType w:val="hybridMultilevel"/>
    <w:tmpl w:val="B66E4AE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351A85"/>
    <w:multiLevelType w:val="hybridMultilevel"/>
    <w:tmpl w:val="3F0AD91E"/>
    <w:lvl w:ilvl="0" w:tplc="FDC073C2">
      <w:start w:val="1"/>
      <w:numFmt w:val="decimal"/>
      <w:lvlText w:val="%1."/>
      <w:lvlJc w:val="left"/>
      <w:pPr>
        <w:ind w:left="59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04464DA">
      <w:start w:val="1"/>
      <w:numFmt w:val="upperRoman"/>
      <w:lvlText w:val="%2."/>
      <w:lvlJc w:val="left"/>
      <w:pPr>
        <w:ind w:left="1320" w:hanging="720"/>
      </w:pPr>
      <w:rPr>
        <w:rFonts w:ascii="Times New Roman" w:eastAsia="Times New Roman" w:hAnsi="Times New Roman" w:cs="Times New Roman" w:hint="default"/>
        <w:b/>
        <w:bCs/>
        <w:i w:val="0"/>
        <w:iCs w:val="0"/>
        <w:spacing w:val="0"/>
        <w:w w:val="100"/>
        <w:sz w:val="24"/>
        <w:szCs w:val="24"/>
        <w:lang w:val="en-US" w:eastAsia="en-US" w:bidi="ar-SA"/>
      </w:rPr>
    </w:lvl>
    <w:lvl w:ilvl="2" w:tplc="77100370">
      <w:numFmt w:val="bullet"/>
      <w:lvlText w:val="•"/>
      <w:lvlJc w:val="left"/>
      <w:pPr>
        <w:ind w:left="2275" w:hanging="720"/>
      </w:pPr>
      <w:rPr>
        <w:rFonts w:hint="default"/>
        <w:lang w:val="en-US" w:eastAsia="en-US" w:bidi="ar-SA"/>
      </w:rPr>
    </w:lvl>
    <w:lvl w:ilvl="3" w:tplc="5D5629C4">
      <w:numFmt w:val="bullet"/>
      <w:lvlText w:val="•"/>
      <w:lvlJc w:val="left"/>
      <w:pPr>
        <w:ind w:left="3231" w:hanging="720"/>
      </w:pPr>
      <w:rPr>
        <w:rFonts w:hint="default"/>
        <w:lang w:val="en-US" w:eastAsia="en-US" w:bidi="ar-SA"/>
      </w:rPr>
    </w:lvl>
    <w:lvl w:ilvl="4" w:tplc="BAD2A634">
      <w:numFmt w:val="bullet"/>
      <w:lvlText w:val="•"/>
      <w:lvlJc w:val="left"/>
      <w:pPr>
        <w:ind w:left="4186" w:hanging="720"/>
      </w:pPr>
      <w:rPr>
        <w:rFonts w:hint="default"/>
        <w:lang w:val="en-US" w:eastAsia="en-US" w:bidi="ar-SA"/>
      </w:rPr>
    </w:lvl>
    <w:lvl w:ilvl="5" w:tplc="963272B6">
      <w:numFmt w:val="bullet"/>
      <w:lvlText w:val="•"/>
      <w:lvlJc w:val="left"/>
      <w:pPr>
        <w:ind w:left="5142" w:hanging="720"/>
      </w:pPr>
      <w:rPr>
        <w:rFonts w:hint="default"/>
        <w:lang w:val="en-US" w:eastAsia="en-US" w:bidi="ar-SA"/>
      </w:rPr>
    </w:lvl>
    <w:lvl w:ilvl="6" w:tplc="380EE384">
      <w:numFmt w:val="bullet"/>
      <w:lvlText w:val="•"/>
      <w:lvlJc w:val="left"/>
      <w:pPr>
        <w:ind w:left="6097" w:hanging="720"/>
      </w:pPr>
      <w:rPr>
        <w:rFonts w:hint="default"/>
        <w:lang w:val="en-US" w:eastAsia="en-US" w:bidi="ar-SA"/>
      </w:rPr>
    </w:lvl>
    <w:lvl w:ilvl="7" w:tplc="016C0132">
      <w:numFmt w:val="bullet"/>
      <w:lvlText w:val="•"/>
      <w:lvlJc w:val="left"/>
      <w:pPr>
        <w:ind w:left="7053" w:hanging="720"/>
      </w:pPr>
      <w:rPr>
        <w:rFonts w:hint="default"/>
        <w:lang w:val="en-US" w:eastAsia="en-US" w:bidi="ar-SA"/>
      </w:rPr>
    </w:lvl>
    <w:lvl w:ilvl="8" w:tplc="2D626E6A">
      <w:numFmt w:val="bullet"/>
      <w:lvlText w:val="•"/>
      <w:lvlJc w:val="left"/>
      <w:pPr>
        <w:ind w:left="8008" w:hanging="720"/>
      </w:pPr>
      <w:rPr>
        <w:rFonts w:hint="default"/>
        <w:lang w:val="en-US" w:eastAsia="en-US" w:bidi="ar-SA"/>
      </w:rPr>
    </w:lvl>
  </w:abstractNum>
  <w:abstractNum w:abstractNumId="2" w15:restartNumberingAfterBreak="0">
    <w:nsid w:val="10B779DB"/>
    <w:multiLevelType w:val="hybridMultilevel"/>
    <w:tmpl w:val="33EAE33A"/>
    <w:lvl w:ilvl="0" w:tplc="C6764E46">
      <w:start w:val="1"/>
      <w:numFmt w:val="upperRoman"/>
      <w:lvlText w:val="%1."/>
      <w:lvlJc w:val="left"/>
      <w:pPr>
        <w:ind w:left="1965" w:hanging="72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 w15:restartNumberingAfterBreak="0">
    <w:nsid w:val="113E2ADB"/>
    <w:multiLevelType w:val="hybridMultilevel"/>
    <w:tmpl w:val="E17279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1720A"/>
    <w:multiLevelType w:val="hybridMultilevel"/>
    <w:tmpl w:val="8304D746"/>
    <w:lvl w:ilvl="0" w:tplc="19A41932">
      <w:start w:val="1"/>
      <w:numFmt w:val="decimal"/>
      <w:lvlText w:val="%1."/>
      <w:lvlJc w:val="left"/>
      <w:pPr>
        <w:ind w:left="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32D944">
      <w:numFmt w:val="bullet"/>
      <w:lvlText w:val="•"/>
      <w:lvlJc w:val="left"/>
      <w:pPr>
        <w:ind w:left="1856" w:hanging="360"/>
      </w:pPr>
      <w:rPr>
        <w:rFonts w:hint="default"/>
        <w:lang w:val="en-US" w:eastAsia="en-US" w:bidi="ar-SA"/>
      </w:rPr>
    </w:lvl>
    <w:lvl w:ilvl="2" w:tplc="C368292E">
      <w:numFmt w:val="bullet"/>
      <w:lvlText w:val="•"/>
      <w:lvlJc w:val="left"/>
      <w:pPr>
        <w:ind w:left="2752" w:hanging="360"/>
      </w:pPr>
      <w:rPr>
        <w:rFonts w:hint="default"/>
        <w:lang w:val="en-US" w:eastAsia="en-US" w:bidi="ar-SA"/>
      </w:rPr>
    </w:lvl>
    <w:lvl w:ilvl="3" w:tplc="38B0FF36">
      <w:numFmt w:val="bullet"/>
      <w:lvlText w:val="•"/>
      <w:lvlJc w:val="left"/>
      <w:pPr>
        <w:ind w:left="3648" w:hanging="360"/>
      </w:pPr>
      <w:rPr>
        <w:rFonts w:hint="default"/>
        <w:lang w:val="en-US" w:eastAsia="en-US" w:bidi="ar-SA"/>
      </w:rPr>
    </w:lvl>
    <w:lvl w:ilvl="4" w:tplc="58B6C3AC">
      <w:numFmt w:val="bullet"/>
      <w:lvlText w:val="•"/>
      <w:lvlJc w:val="left"/>
      <w:pPr>
        <w:ind w:left="4544" w:hanging="360"/>
      </w:pPr>
      <w:rPr>
        <w:rFonts w:hint="default"/>
        <w:lang w:val="en-US" w:eastAsia="en-US" w:bidi="ar-SA"/>
      </w:rPr>
    </w:lvl>
    <w:lvl w:ilvl="5" w:tplc="31BED238">
      <w:numFmt w:val="bullet"/>
      <w:lvlText w:val="•"/>
      <w:lvlJc w:val="left"/>
      <w:pPr>
        <w:ind w:left="5440" w:hanging="360"/>
      </w:pPr>
      <w:rPr>
        <w:rFonts w:hint="default"/>
        <w:lang w:val="en-US" w:eastAsia="en-US" w:bidi="ar-SA"/>
      </w:rPr>
    </w:lvl>
    <w:lvl w:ilvl="6" w:tplc="5F9C6FFC">
      <w:numFmt w:val="bullet"/>
      <w:lvlText w:val="•"/>
      <w:lvlJc w:val="left"/>
      <w:pPr>
        <w:ind w:left="6336" w:hanging="360"/>
      </w:pPr>
      <w:rPr>
        <w:rFonts w:hint="default"/>
        <w:lang w:val="en-US" w:eastAsia="en-US" w:bidi="ar-SA"/>
      </w:rPr>
    </w:lvl>
    <w:lvl w:ilvl="7" w:tplc="84D214C4">
      <w:numFmt w:val="bullet"/>
      <w:lvlText w:val="•"/>
      <w:lvlJc w:val="left"/>
      <w:pPr>
        <w:ind w:left="7232" w:hanging="360"/>
      </w:pPr>
      <w:rPr>
        <w:rFonts w:hint="default"/>
        <w:lang w:val="en-US" w:eastAsia="en-US" w:bidi="ar-SA"/>
      </w:rPr>
    </w:lvl>
    <w:lvl w:ilvl="8" w:tplc="ED22F502">
      <w:numFmt w:val="bullet"/>
      <w:lvlText w:val="•"/>
      <w:lvlJc w:val="left"/>
      <w:pPr>
        <w:ind w:left="8128" w:hanging="360"/>
      </w:pPr>
      <w:rPr>
        <w:rFonts w:hint="default"/>
        <w:lang w:val="en-US" w:eastAsia="en-US" w:bidi="ar-SA"/>
      </w:rPr>
    </w:lvl>
  </w:abstractNum>
  <w:abstractNum w:abstractNumId="5" w15:restartNumberingAfterBreak="0">
    <w:nsid w:val="19934E51"/>
    <w:multiLevelType w:val="hybridMultilevel"/>
    <w:tmpl w:val="54941AA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CC2DCD"/>
    <w:multiLevelType w:val="hybridMultilevel"/>
    <w:tmpl w:val="CB96C114"/>
    <w:lvl w:ilvl="0" w:tplc="FFFFFFFF">
      <w:start w:val="1"/>
      <w:numFmt w:val="upperLetter"/>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98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780" w:hanging="360"/>
      </w:pPr>
      <w:rPr>
        <w:rFonts w:hint="default"/>
        <w:lang w:val="en-US" w:eastAsia="en-US" w:bidi="ar-SA"/>
      </w:rPr>
    </w:lvl>
    <w:lvl w:ilvl="4" w:tplc="FFFFFFFF">
      <w:numFmt w:val="bullet"/>
      <w:lvlText w:val="•"/>
      <w:lvlJc w:val="left"/>
      <w:pPr>
        <w:ind w:left="4680" w:hanging="360"/>
      </w:pPr>
      <w:rPr>
        <w:rFonts w:hint="default"/>
        <w:lang w:val="en-US" w:eastAsia="en-US" w:bidi="ar-SA"/>
      </w:rPr>
    </w:lvl>
    <w:lvl w:ilvl="5" w:tplc="FFFFFFFF">
      <w:numFmt w:val="bullet"/>
      <w:lvlText w:val="•"/>
      <w:lvlJc w:val="left"/>
      <w:pPr>
        <w:ind w:left="5580" w:hanging="360"/>
      </w:pPr>
      <w:rPr>
        <w:rFonts w:hint="default"/>
        <w:lang w:val="en-US" w:eastAsia="en-US" w:bidi="ar-SA"/>
      </w:rPr>
    </w:lvl>
    <w:lvl w:ilvl="6" w:tplc="FFFFFFFF">
      <w:numFmt w:val="bullet"/>
      <w:lvlText w:val="•"/>
      <w:lvlJc w:val="left"/>
      <w:pPr>
        <w:ind w:left="6480" w:hanging="360"/>
      </w:pPr>
      <w:rPr>
        <w:rFonts w:hint="default"/>
        <w:lang w:val="en-US" w:eastAsia="en-US" w:bidi="ar-SA"/>
      </w:rPr>
    </w:lvl>
    <w:lvl w:ilvl="7" w:tplc="FFFFFFFF">
      <w:numFmt w:val="bullet"/>
      <w:lvlText w:val="•"/>
      <w:lvlJc w:val="left"/>
      <w:pPr>
        <w:ind w:left="7380" w:hanging="360"/>
      </w:pPr>
      <w:rPr>
        <w:rFonts w:hint="default"/>
        <w:lang w:val="en-US" w:eastAsia="en-US" w:bidi="ar-SA"/>
      </w:rPr>
    </w:lvl>
    <w:lvl w:ilvl="8" w:tplc="FFFFFFFF">
      <w:numFmt w:val="bullet"/>
      <w:lvlText w:val="•"/>
      <w:lvlJc w:val="left"/>
      <w:pPr>
        <w:ind w:left="8280" w:hanging="360"/>
      </w:pPr>
      <w:rPr>
        <w:rFonts w:hint="default"/>
        <w:lang w:val="en-US" w:eastAsia="en-US" w:bidi="ar-SA"/>
      </w:rPr>
    </w:lvl>
  </w:abstractNum>
  <w:abstractNum w:abstractNumId="7" w15:restartNumberingAfterBreak="0">
    <w:nsid w:val="288D52A5"/>
    <w:multiLevelType w:val="hybridMultilevel"/>
    <w:tmpl w:val="C07C0A06"/>
    <w:lvl w:ilvl="0" w:tplc="CBC278EE">
      <w:start w:val="1"/>
      <w:numFmt w:val="lowerRoman"/>
      <w:lvlText w:val="%1."/>
      <w:lvlJc w:val="left"/>
      <w:pPr>
        <w:ind w:left="2634" w:hanging="720"/>
      </w:pPr>
      <w:rPr>
        <w:rFonts w:hint="default"/>
      </w:rPr>
    </w:lvl>
    <w:lvl w:ilvl="1" w:tplc="04090019" w:tentative="1">
      <w:start w:val="1"/>
      <w:numFmt w:val="lowerLetter"/>
      <w:lvlText w:val="%2."/>
      <w:lvlJc w:val="left"/>
      <w:pPr>
        <w:ind w:left="2994" w:hanging="360"/>
      </w:pPr>
    </w:lvl>
    <w:lvl w:ilvl="2" w:tplc="0409001B" w:tentative="1">
      <w:start w:val="1"/>
      <w:numFmt w:val="lowerRoman"/>
      <w:lvlText w:val="%3."/>
      <w:lvlJc w:val="right"/>
      <w:pPr>
        <w:ind w:left="3714" w:hanging="180"/>
      </w:pPr>
    </w:lvl>
    <w:lvl w:ilvl="3" w:tplc="0409000F" w:tentative="1">
      <w:start w:val="1"/>
      <w:numFmt w:val="decimal"/>
      <w:lvlText w:val="%4."/>
      <w:lvlJc w:val="left"/>
      <w:pPr>
        <w:ind w:left="4434" w:hanging="360"/>
      </w:pPr>
    </w:lvl>
    <w:lvl w:ilvl="4" w:tplc="04090019" w:tentative="1">
      <w:start w:val="1"/>
      <w:numFmt w:val="lowerLetter"/>
      <w:lvlText w:val="%5."/>
      <w:lvlJc w:val="left"/>
      <w:pPr>
        <w:ind w:left="5154" w:hanging="360"/>
      </w:pPr>
    </w:lvl>
    <w:lvl w:ilvl="5" w:tplc="0409001B" w:tentative="1">
      <w:start w:val="1"/>
      <w:numFmt w:val="lowerRoman"/>
      <w:lvlText w:val="%6."/>
      <w:lvlJc w:val="right"/>
      <w:pPr>
        <w:ind w:left="5874" w:hanging="180"/>
      </w:pPr>
    </w:lvl>
    <w:lvl w:ilvl="6" w:tplc="0409000F" w:tentative="1">
      <w:start w:val="1"/>
      <w:numFmt w:val="decimal"/>
      <w:lvlText w:val="%7."/>
      <w:lvlJc w:val="left"/>
      <w:pPr>
        <w:ind w:left="6594" w:hanging="360"/>
      </w:pPr>
    </w:lvl>
    <w:lvl w:ilvl="7" w:tplc="04090019" w:tentative="1">
      <w:start w:val="1"/>
      <w:numFmt w:val="lowerLetter"/>
      <w:lvlText w:val="%8."/>
      <w:lvlJc w:val="left"/>
      <w:pPr>
        <w:ind w:left="7314" w:hanging="360"/>
      </w:pPr>
    </w:lvl>
    <w:lvl w:ilvl="8" w:tplc="0409001B" w:tentative="1">
      <w:start w:val="1"/>
      <w:numFmt w:val="lowerRoman"/>
      <w:lvlText w:val="%9."/>
      <w:lvlJc w:val="right"/>
      <w:pPr>
        <w:ind w:left="8034" w:hanging="180"/>
      </w:pPr>
    </w:lvl>
  </w:abstractNum>
  <w:abstractNum w:abstractNumId="8" w15:restartNumberingAfterBreak="0">
    <w:nsid w:val="31391AC0"/>
    <w:multiLevelType w:val="hybridMultilevel"/>
    <w:tmpl w:val="B672A294"/>
    <w:lvl w:ilvl="0" w:tplc="876006E6">
      <w:start w:val="1"/>
      <w:numFmt w:val="decimal"/>
      <w:lvlText w:val="%1."/>
      <w:lvlJc w:val="left"/>
      <w:pPr>
        <w:ind w:left="90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E50EFAD2">
      <w:start w:val="5"/>
      <w:numFmt w:val="lowerRoman"/>
      <w:lvlText w:val="%2."/>
      <w:lvlJc w:val="left"/>
      <w:pPr>
        <w:ind w:left="1620" w:hanging="720"/>
      </w:pPr>
      <w:rPr>
        <w:rFonts w:hint="default"/>
        <w:spacing w:val="-1"/>
        <w:w w:val="100"/>
        <w:lang w:val="en-US" w:eastAsia="en-US" w:bidi="ar-SA"/>
      </w:rPr>
    </w:lvl>
    <w:lvl w:ilvl="2" w:tplc="0ED45ACC">
      <w:numFmt w:val="bullet"/>
      <w:lvlText w:val="•"/>
      <w:lvlJc w:val="left"/>
      <w:pPr>
        <w:ind w:left="2560" w:hanging="720"/>
      </w:pPr>
      <w:rPr>
        <w:rFonts w:hint="default"/>
        <w:lang w:val="en-US" w:eastAsia="en-US" w:bidi="ar-SA"/>
      </w:rPr>
    </w:lvl>
    <w:lvl w:ilvl="3" w:tplc="A8EE449E">
      <w:numFmt w:val="bullet"/>
      <w:lvlText w:val="•"/>
      <w:lvlJc w:val="left"/>
      <w:pPr>
        <w:ind w:left="3500" w:hanging="720"/>
      </w:pPr>
      <w:rPr>
        <w:rFonts w:hint="default"/>
        <w:lang w:val="en-US" w:eastAsia="en-US" w:bidi="ar-SA"/>
      </w:rPr>
    </w:lvl>
    <w:lvl w:ilvl="4" w:tplc="F4B43C14">
      <w:numFmt w:val="bullet"/>
      <w:lvlText w:val="•"/>
      <w:lvlJc w:val="left"/>
      <w:pPr>
        <w:ind w:left="4440" w:hanging="720"/>
      </w:pPr>
      <w:rPr>
        <w:rFonts w:hint="default"/>
        <w:lang w:val="en-US" w:eastAsia="en-US" w:bidi="ar-SA"/>
      </w:rPr>
    </w:lvl>
    <w:lvl w:ilvl="5" w:tplc="4EEC3430">
      <w:numFmt w:val="bullet"/>
      <w:lvlText w:val="•"/>
      <w:lvlJc w:val="left"/>
      <w:pPr>
        <w:ind w:left="5380" w:hanging="720"/>
      </w:pPr>
      <w:rPr>
        <w:rFonts w:hint="default"/>
        <w:lang w:val="en-US" w:eastAsia="en-US" w:bidi="ar-SA"/>
      </w:rPr>
    </w:lvl>
    <w:lvl w:ilvl="6" w:tplc="70BAF3FE">
      <w:numFmt w:val="bullet"/>
      <w:lvlText w:val="•"/>
      <w:lvlJc w:val="left"/>
      <w:pPr>
        <w:ind w:left="6320" w:hanging="720"/>
      </w:pPr>
      <w:rPr>
        <w:rFonts w:hint="default"/>
        <w:lang w:val="en-US" w:eastAsia="en-US" w:bidi="ar-SA"/>
      </w:rPr>
    </w:lvl>
    <w:lvl w:ilvl="7" w:tplc="E076A072">
      <w:numFmt w:val="bullet"/>
      <w:lvlText w:val="•"/>
      <w:lvlJc w:val="left"/>
      <w:pPr>
        <w:ind w:left="7260" w:hanging="720"/>
      </w:pPr>
      <w:rPr>
        <w:rFonts w:hint="default"/>
        <w:lang w:val="en-US" w:eastAsia="en-US" w:bidi="ar-SA"/>
      </w:rPr>
    </w:lvl>
    <w:lvl w:ilvl="8" w:tplc="E5E07976">
      <w:numFmt w:val="bullet"/>
      <w:lvlText w:val="•"/>
      <w:lvlJc w:val="left"/>
      <w:pPr>
        <w:ind w:left="8200" w:hanging="720"/>
      </w:pPr>
      <w:rPr>
        <w:rFonts w:hint="default"/>
        <w:lang w:val="en-US" w:eastAsia="en-US" w:bidi="ar-SA"/>
      </w:rPr>
    </w:lvl>
  </w:abstractNum>
  <w:abstractNum w:abstractNumId="9" w15:restartNumberingAfterBreak="0">
    <w:nsid w:val="38DF7720"/>
    <w:multiLevelType w:val="hybridMultilevel"/>
    <w:tmpl w:val="CB96C114"/>
    <w:lvl w:ilvl="0" w:tplc="9F027FF2">
      <w:start w:val="1"/>
      <w:numFmt w:val="upperLetter"/>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350FEB8">
      <w:numFmt w:val="bullet"/>
      <w:lvlText w:val="•"/>
      <w:lvlJc w:val="left"/>
      <w:pPr>
        <w:ind w:left="1980" w:hanging="360"/>
      </w:pPr>
      <w:rPr>
        <w:rFonts w:hint="default"/>
        <w:lang w:val="en-US" w:eastAsia="en-US" w:bidi="ar-SA"/>
      </w:rPr>
    </w:lvl>
    <w:lvl w:ilvl="2" w:tplc="88244B40">
      <w:numFmt w:val="bullet"/>
      <w:lvlText w:val="•"/>
      <w:lvlJc w:val="left"/>
      <w:pPr>
        <w:ind w:left="2880" w:hanging="360"/>
      </w:pPr>
      <w:rPr>
        <w:rFonts w:hint="default"/>
        <w:lang w:val="en-US" w:eastAsia="en-US" w:bidi="ar-SA"/>
      </w:rPr>
    </w:lvl>
    <w:lvl w:ilvl="3" w:tplc="3C6A1C38">
      <w:numFmt w:val="bullet"/>
      <w:lvlText w:val="•"/>
      <w:lvlJc w:val="left"/>
      <w:pPr>
        <w:ind w:left="3780" w:hanging="360"/>
      </w:pPr>
      <w:rPr>
        <w:rFonts w:hint="default"/>
        <w:lang w:val="en-US" w:eastAsia="en-US" w:bidi="ar-SA"/>
      </w:rPr>
    </w:lvl>
    <w:lvl w:ilvl="4" w:tplc="D30025A8">
      <w:numFmt w:val="bullet"/>
      <w:lvlText w:val="•"/>
      <w:lvlJc w:val="left"/>
      <w:pPr>
        <w:ind w:left="4680" w:hanging="360"/>
      </w:pPr>
      <w:rPr>
        <w:rFonts w:hint="default"/>
        <w:lang w:val="en-US" w:eastAsia="en-US" w:bidi="ar-SA"/>
      </w:rPr>
    </w:lvl>
    <w:lvl w:ilvl="5" w:tplc="E208CE50">
      <w:numFmt w:val="bullet"/>
      <w:lvlText w:val="•"/>
      <w:lvlJc w:val="left"/>
      <w:pPr>
        <w:ind w:left="5580" w:hanging="360"/>
      </w:pPr>
      <w:rPr>
        <w:rFonts w:hint="default"/>
        <w:lang w:val="en-US" w:eastAsia="en-US" w:bidi="ar-SA"/>
      </w:rPr>
    </w:lvl>
    <w:lvl w:ilvl="6" w:tplc="55BC7E9A">
      <w:numFmt w:val="bullet"/>
      <w:lvlText w:val="•"/>
      <w:lvlJc w:val="left"/>
      <w:pPr>
        <w:ind w:left="6480" w:hanging="360"/>
      </w:pPr>
      <w:rPr>
        <w:rFonts w:hint="default"/>
        <w:lang w:val="en-US" w:eastAsia="en-US" w:bidi="ar-SA"/>
      </w:rPr>
    </w:lvl>
    <w:lvl w:ilvl="7" w:tplc="60AAE2D8">
      <w:numFmt w:val="bullet"/>
      <w:lvlText w:val="•"/>
      <w:lvlJc w:val="left"/>
      <w:pPr>
        <w:ind w:left="7380" w:hanging="360"/>
      </w:pPr>
      <w:rPr>
        <w:rFonts w:hint="default"/>
        <w:lang w:val="en-US" w:eastAsia="en-US" w:bidi="ar-SA"/>
      </w:rPr>
    </w:lvl>
    <w:lvl w:ilvl="8" w:tplc="0AA8368A">
      <w:numFmt w:val="bullet"/>
      <w:lvlText w:val="•"/>
      <w:lvlJc w:val="left"/>
      <w:pPr>
        <w:ind w:left="8280" w:hanging="360"/>
      </w:pPr>
      <w:rPr>
        <w:rFonts w:hint="default"/>
        <w:lang w:val="en-US" w:eastAsia="en-US" w:bidi="ar-SA"/>
      </w:rPr>
    </w:lvl>
  </w:abstractNum>
  <w:abstractNum w:abstractNumId="10" w15:restartNumberingAfterBreak="0">
    <w:nsid w:val="45C96F13"/>
    <w:multiLevelType w:val="hybridMultilevel"/>
    <w:tmpl w:val="CB96C114"/>
    <w:lvl w:ilvl="0" w:tplc="FFFFFFFF">
      <w:start w:val="1"/>
      <w:numFmt w:val="upperLetter"/>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98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780" w:hanging="360"/>
      </w:pPr>
      <w:rPr>
        <w:rFonts w:hint="default"/>
        <w:lang w:val="en-US" w:eastAsia="en-US" w:bidi="ar-SA"/>
      </w:rPr>
    </w:lvl>
    <w:lvl w:ilvl="4" w:tplc="FFFFFFFF">
      <w:numFmt w:val="bullet"/>
      <w:lvlText w:val="•"/>
      <w:lvlJc w:val="left"/>
      <w:pPr>
        <w:ind w:left="4680" w:hanging="360"/>
      </w:pPr>
      <w:rPr>
        <w:rFonts w:hint="default"/>
        <w:lang w:val="en-US" w:eastAsia="en-US" w:bidi="ar-SA"/>
      </w:rPr>
    </w:lvl>
    <w:lvl w:ilvl="5" w:tplc="FFFFFFFF">
      <w:numFmt w:val="bullet"/>
      <w:lvlText w:val="•"/>
      <w:lvlJc w:val="left"/>
      <w:pPr>
        <w:ind w:left="5580" w:hanging="360"/>
      </w:pPr>
      <w:rPr>
        <w:rFonts w:hint="default"/>
        <w:lang w:val="en-US" w:eastAsia="en-US" w:bidi="ar-SA"/>
      </w:rPr>
    </w:lvl>
    <w:lvl w:ilvl="6" w:tplc="FFFFFFFF">
      <w:numFmt w:val="bullet"/>
      <w:lvlText w:val="•"/>
      <w:lvlJc w:val="left"/>
      <w:pPr>
        <w:ind w:left="6480" w:hanging="360"/>
      </w:pPr>
      <w:rPr>
        <w:rFonts w:hint="default"/>
        <w:lang w:val="en-US" w:eastAsia="en-US" w:bidi="ar-SA"/>
      </w:rPr>
    </w:lvl>
    <w:lvl w:ilvl="7" w:tplc="FFFFFFFF">
      <w:numFmt w:val="bullet"/>
      <w:lvlText w:val="•"/>
      <w:lvlJc w:val="left"/>
      <w:pPr>
        <w:ind w:left="7380" w:hanging="360"/>
      </w:pPr>
      <w:rPr>
        <w:rFonts w:hint="default"/>
        <w:lang w:val="en-US" w:eastAsia="en-US" w:bidi="ar-SA"/>
      </w:rPr>
    </w:lvl>
    <w:lvl w:ilvl="8" w:tplc="FFFFFFFF">
      <w:numFmt w:val="bullet"/>
      <w:lvlText w:val="•"/>
      <w:lvlJc w:val="left"/>
      <w:pPr>
        <w:ind w:left="8280" w:hanging="360"/>
      </w:pPr>
      <w:rPr>
        <w:rFonts w:hint="default"/>
        <w:lang w:val="en-US" w:eastAsia="en-US" w:bidi="ar-SA"/>
      </w:rPr>
    </w:lvl>
  </w:abstractNum>
  <w:abstractNum w:abstractNumId="11" w15:restartNumberingAfterBreak="0">
    <w:nsid w:val="6AF16425"/>
    <w:multiLevelType w:val="hybridMultilevel"/>
    <w:tmpl w:val="69BA951E"/>
    <w:lvl w:ilvl="0" w:tplc="6B7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5029371">
    <w:abstractNumId w:val="4"/>
  </w:num>
  <w:num w:numId="2" w16cid:durableId="599920386">
    <w:abstractNumId w:val="1"/>
  </w:num>
  <w:num w:numId="3" w16cid:durableId="720832584">
    <w:abstractNumId w:val="2"/>
  </w:num>
  <w:num w:numId="4" w16cid:durableId="2089378576">
    <w:abstractNumId w:val="11"/>
  </w:num>
  <w:num w:numId="5" w16cid:durableId="1399867681">
    <w:abstractNumId w:val="3"/>
  </w:num>
  <w:num w:numId="6" w16cid:durableId="914245917">
    <w:abstractNumId w:val="5"/>
  </w:num>
  <w:num w:numId="7" w16cid:durableId="1342389953">
    <w:abstractNumId w:val="8"/>
  </w:num>
  <w:num w:numId="8" w16cid:durableId="1791826317">
    <w:abstractNumId w:val="7"/>
  </w:num>
  <w:num w:numId="9" w16cid:durableId="2028215810">
    <w:abstractNumId w:val="0"/>
  </w:num>
  <w:num w:numId="10" w16cid:durableId="565385810">
    <w:abstractNumId w:val="9"/>
  </w:num>
  <w:num w:numId="11" w16cid:durableId="1911691575">
    <w:abstractNumId w:val="10"/>
  </w:num>
  <w:num w:numId="12" w16cid:durableId="1125806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E6"/>
    <w:rsid w:val="00007B46"/>
    <w:rsid w:val="00014754"/>
    <w:rsid w:val="00014D3B"/>
    <w:rsid w:val="0003457D"/>
    <w:rsid w:val="00045066"/>
    <w:rsid w:val="000472E3"/>
    <w:rsid w:val="00051E0E"/>
    <w:rsid w:val="000803EB"/>
    <w:rsid w:val="00084778"/>
    <w:rsid w:val="00084D81"/>
    <w:rsid w:val="000A0946"/>
    <w:rsid w:val="000B29E7"/>
    <w:rsid w:val="000E3CB1"/>
    <w:rsid w:val="0010586A"/>
    <w:rsid w:val="0011079B"/>
    <w:rsid w:val="00166A8C"/>
    <w:rsid w:val="001734EF"/>
    <w:rsid w:val="00173ED8"/>
    <w:rsid w:val="001A0D90"/>
    <w:rsid w:val="001A0F49"/>
    <w:rsid w:val="001B3637"/>
    <w:rsid w:val="001E6765"/>
    <w:rsid w:val="00204879"/>
    <w:rsid w:val="00264359"/>
    <w:rsid w:val="002657B4"/>
    <w:rsid w:val="002672C6"/>
    <w:rsid w:val="002B1226"/>
    <w:rsid w:val="002B43A1"/>
    <w:rsid w:val="002B6704"/>
    <w:rsid w:val="002C027C"/>
    <w:rsid w:val="002C2954"/>
    <w:rsid w:val="002C7E0E"/>
    <w:rsid w:val="00300B20"/>
    <w:rsid w:val="0030317A"/>
    <w:rsid w:val="00313A74"/>
    <w:rsid w:val="00322471"/>
    <w:rsid w:val="00361A37"/>
    <w:rsid w:val="00363CFE"/>
    <w:rsid w:val="00394EE0"/>
    <w:rsid w:val="00394FFB"/>
    <w:rsid w:val="003A3C41"/>
    <w:rsid w:val="003A42E3"/>
    <w:rsid w:val="003D55E6"/>
    <w:rsid w:val="003E5053"/>
    <w:rsid w:val="003E7771"/>
    <w:rsid w:val="004226C1"/>
    <w:rsid w:val="00446208"/>
    <w:rsid w:val="004462E5"/>
    <w:rsid w:val="00453ECB"/>
    <w:rsid w:val="00454F3F"/>
    <w:rsid w:val="00462127"/>
    <w:rsid w:val="004738AF"/>
    <w:rsid w:val="00482A85"/>
    <w:rsid w:val="004943AC"/>
    <w:rsid w:val="004C0284"/>
    <w:rsid w:val="004C6046"/>
    <w:rsid w:val="004D0549"/>
    <w:rsid w:val="004F6261"/>
    <w:rsid w:val="004F6490"/>
    <w:rsid w:val="00530C44"/>
    <w:rsid w:val="00553EC7"/>
    <w:rsid w:val="0058118F"/>
    <w:rsid w:val="00593B7E"/>
    <w:rsid w:val="005B078F"/>
    <w:rsid w:val="005B3759"/>
    <w:rsid w:val="005C6FB9"/>
    <w:rsid w:val="005F032A"/>
    <w:rsid w:val="005F73FB"/>
    <w:rsid w:val="00611791"/>
    <w:rsid w:val="00611BC2"/>
    <w:rsid w:val="00616D2F"/>
    <w:rsid w:val="00624CE4"/>
    <w:rsid w:val="006378A0"/>
    <w:rsid w:val="00637F6B"/>
    <w:rsid w:val="00654310"/>
    <w:rsid w:val="00657A58"/>
    <w:rsid w:val="00663F68"/>
    <w:rsid w:val="00672661"/>
    <w:rsid w:val="00687533"/>
    <w:rsid w:val="006C5660"/>
    <w:rsid w:val="006F0A68"/>
    <w:rsid w:val="007052D9"/>
    <w:rsid w:val="00705445"/>
    <w:rsid w:val="0071615A"/>
    <w:rsid w:val="00731916"/>
    <w:rsid w:val="00733600"/>
    <w:rsid w:val="00737615"/>
    <w:rsid w:val="00744D2F"/>
    <w:rsid w:val="007469F1"/>
    <w:rsid w:val="00776246"/>
    <w:rsid w:val="007A0DB9"/>
    <w:rsid w:val="007A4BB0"/>
    <w:rsid w:val="007A6DA8"/>
    <w:rsid w:val="007A7BC5"/>
    <w:rsid w:val="0084266E"/>
    <w:rsid w:val="008509A9"/>
    <w:rsid w:val="0087386A"/>
    <w:rsid w:val="00877784"/>
    <w:rsid w:val="00891116"/>
    <w:rsid w:val="00896EAC"/>
    <w:rsid w:val="008B26BC"/>
    <w:rsid w:val="008B69D6"/>
    <w:rsid w:val="008D5866"/>
    <w:rsid w:val="008D6D7E"/>
    <w:rsid w:val="008F68EF"/>
    <w:rsid w:val="00900130"/>
    <w:rsid w:val="00912B65"/>
    <w:rsid w:val="009168B7"/>
    <w:rsid w:val="00934155"/>
    <w:rsid w:val="00954859"/>
    <w:rsid w:val="009A64AF"/>
    <w:rsid w:val="009B7C74"/>
    <w:rsid w:val="009C458B"/>
    <w:rsid w:val="009D4531"/>
    <w:rsid w:val="009E5CFF"/>
    <w:rsid w:val="009F24EB"/>
    <w:rsid w:val="009F477D"/>
    <w:rsid w:val="00A02FB7"/>
    <w:rsid w:val="00A17EBF"/>
    <w:rsid w:val="00A22F11"/>
    <w:rsid w:val="00A230F4"/>
    <w:rsid w:val="00A32B04"/>
    <w:rsid w:val="00A42E19"/>
    <w:rsid w:val="00A540B7"/>
    <w:rsid w:val="00A80C7D"/>
    <w:rsid w:val="00A873F9"/>
    <w:rsid w:val="00AB07A7"/>
    <w:rsid w:val="00AB7A42"/>
    <w:rsid w:val="00AC2256"/>
    <w:rsid w:val="00AD10AE"/>
    <w:rsid w:val="00AD2804"/>
    <w:rsid w:val="00AF6CAF"/>
    <w:rsid w:val="00B0079B"/>
    <w:rsid w:val="00B0246D"/>
    <w:rsid w:val="00B4471F"/>
    <w:rsid w:val="00B46574"/>
    <w:rsid w:val="00B67BC8"/>
    <w:rsid w:val="00B72207"/>
    <w:rsid w:val="00B74222"/>
    <w:rsid w:val="00B90863"/>
    <w:rsid w:val="00BA1F31"/>
    <w:rsid w:val="00BD00F6"/>
    <w:rsid w:val="00BD018A"/>
    <w:rsid w:val="00BD6A5B"/>
    <w:rsid w:val="00BE77CE"/>
    <w:rsid w:val="00BF725B"/>
    <w:rsid w:val="00C1199B"/>
    <w:rsid w:val="00C12024"/>
    <w:rsid w:val="00C124B7"/>
    <w:rsid w:val="00C223DC"/>
    <w:rsid w:val="00C24B21"/>
    <w:rsid w:val="00C27534"/>
    <w:rsid w:val="00C27B97"/>
    <w:rsid w:val="00C61135"/>
    <w:rsid w:val="00C80678"/>
    <w:rsid w:val="00C809B2"/>
    <w:rsid w:val="00C80DA6"/>
    <w:rsid w:val="00CC0A90"/>
    <w:rsid w:val="00CD53E1"/>
    <w:rsid w:val="00CF7847"/>
    <w:rsid w:val="00D05986"/>
    <w:rsid w:val="00D06CBA"/>
    <w:rsid w:val="00D07A66"/>
    <w:rsid w:val="00D14129"/>
    <w:rsid w:val="00D26E9C"/>
    <w:rsid w:val="00D47996"/>
    <w:rsid w:val="00D60C82"/>
    <w:rsid w:val="00D61981"/>
    <w:rsid w:val="00D84A85"/>
    <w:rsid w:val="00DA5EC8"/>
    <w:rsid w:val="00DB06A7"/>
    <w:rsid w:val="00DB7417"/>
    <w:rsid w:val="00DB74BE"/>
    <w:rsid w:val="00DC6A77"/>
    <w:rsid w:val="00E07B34"/>
    <w:rsid w:val="00E16A8C"/>
    <w:rsid w:val="00E26667"/>
    <w:rsid w:val="00E30E2B"/>
    <w:rsid w:val="00E35F63"/>
    <w:rsid w:val="00E41B90"/>
    <w:rsid w:val="00E46D26"/>
    <w:rsid w:val="00E54F64"/>
    <w:rsid w:val="00E6272C"/>
    <w:rsid w:val="00E65D66"/>
    <w:rsid w:val="00E70020"/>
    <w:rsid w:val="00E80700"/>
    <w:rsid w:val="00EF5C91"/>
    <w:rsid w:val="00F32891"/>
    <w:rsid w:val="00F356D6"/>
    <w:rsid w:val="00F42A2C"/>
    <w:rsid w:val="00F839A1"/>
    <w:rsid w:val="00F92CF0"/>
    <w:rsid w:val="00FA5222"/>
    <w:rsid w:val="00FB0D72"/>
    <w:rsid w:val="00FB4B15"/>
    <w:rsid w:val="00FC4B71"/>
    <w:rsid w:val="00FD14DD"/>
    <w:rsid w:val="00FE4CA7"/>
    <w:rsid w:val="00FE5E7C"/>
    <w:rsid w:val="00FF3117"/>
    <w:rsid w:val="00FF573B"/>
    <w:rsid w:val="3518CD17"/>
    <w:rsid w:val="3755BA5E"/>
    <w:rsid w:val="4E7EB198"/>
    <w:rsid w:val="77AA4482"/>
    <w:rsid w:val="7FD2A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4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44"/>
      <w:jc w:val="center"/>
      <w:outlineLvl w:val="0"/>
    </w:pPr>
    <w:rPr>
      <w:b/>
      <w:bCs/>
      <w:sz w:val="24"/>
      <w:szCs w:val="24"/>
    </w:rPr>
  </w:style>
  <w:style w:type="paragraph" w:styleId="Heading2">
    <w:name w:val="heading 2"/>
    <w:basedOn w:val="Normal"/>
    <w:uiPriority w:val="9"/>
    <w:unhideWhenUsed/>
    <w:qFormat/>
    <w:pPr>
      <w:ind w:left="6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60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471F"/>
    <w:pPr>
      <w:tabs>
        <w:tab w:val="center" w:pos="4680"/>
        <w:tab w:val="right" w:pos="9360"/>
      </w:tabs>
    </w:pPr>
  </w:style>
  <w:style w:type="character" w:customStyle="1" w:styleId="HeaderChar">
    <w:name w:val="Header Char"/>
    <w:basedOn w:val="DefaultParagraphFont"/>
    <w:link w:val="Header"/>
    <w:uiPriority w:val="99"/>
    <w:rsid w:val="00B4471F"/>
    <w:rPr>
      <w:rFonts w:ascii="Times New Roman" w:eastAsia="Times New Roman" w:hAnsi="Times New Roman" w:cs="Times New Roman"/>
    </w:rPr>
  </w:style>
  <w:style w:type="paragraph" w:styleId="Footer">
    <w:name w:val="footer"/>
    <w:basedOn w:val="Normal"/>
    <w:link w:val="FooterChar"/>
    <w:uiPriority w:val="99"/>
    <w:unhideWhenUsed/>
    <w:rsid w:val="00B4471F"/>
    <w:pPr>
      <w:tabs>
        <w:tab w:val="center" w:pos="4680"/>
        <w:tab w:val="right" w:pos="9360"/>
      </w:tabs>
    </w:pPr>
  </w:style>
  <w:style w:type="character" w:customStyle="1" w:styleId="FooterChar">
    <w:name w:val="Footer Char"/>
    <w:basedOn w:val="DefaultParagraphFont"/>
    <w:link w:val="Footer"/>
    <w:uiPriority w:val="99"/>
    <w:rsid w:val="00B4471F"/>
    <w:rPr>
      <w:rFonts w:ascii="Times New Roman" w:eastAsia="Times New Roman" w:hAnsi="Times New Roman" w:cs="Times New Roman"/>
    </w:rPr>
  </w:style>
  <w:style w:type="paragraph" w:customStyle="1" w:styleId="paragraph">
    <w:name w:val="paragraph"/>
    <w:basedOn w:val="Normal"/>
    <w:rsid w:val="00B4471F"/>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B4471F"/>
  </w:style>
  <w:style w:type="character" w:customStyle="1" w:styleId="eop">
    <w:name w:val="eop"/>
    <w:basedOn w:val="DefaultParagraphFont"/>
    <w:rsid w:val="00B4471F"/>
  </w:style>
  <w:style w:type="character" w:customStyle="1" w:styleId="BodyTextChar">
    <w:name w:val="Body Text Char"/>
    <w:basedOn w:val="DefaultParagraphFont"/>
    <w:link w:val="BodyText"/>
    <w:uiPriority w:val="1"/>
    <w:rsid w:val="00454F3F"/>
    <w:rPr>
      <w:rFonts w:ascii="Times New Roman" w:eastAsia="Times New Roman" w:hAnsi="Times New Roman" w:cs="Times New Roman"/>
      <w:sz w:val="24"/>
      <w:szCs w:val="24"/>
    </w:rPr>
  </w:style>
  <w:style w:type="paragraph" w:customStyle="1" w:styleId="Default">
    <w:name w:val="Default"/>
    <w:rsid w:val="00954859"/>
    <w:pPr>
      <w:widowControl/>
      <w:adjustRightInd w:val="0"/>
    </w:pPr>
    <w:rPr>
      <w:rFonts w:ascii="Garamond" w:hAnsi="Garamond" w:cs="Garamond"/>
      <w:color w:val="000000"/>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99045">
      <w:bodyDiv w:val="1"/>
      <w:marLeft w:val="0"/>
      <w:marRight w:val="0"/>
      <w:marTop w:val="0"/>
      <w:marBottom w:val="0"/>
      <w:divBdr>
        <w:top w:val="none" w:sz="0" w:space="0" w:color="auto"/>
        <w:left w:val="none" w:sz="0" w:space="0" w:color="auto"/>
        <w:bottom w:val="none" w:sz="0" w:space="0" w:color="auto"/>
        <w:right w:val="none" w:sz="0" w:space="0" w:color="auto"/>
      </w:divBdr>
      <w:divsChild>
        <w:div w:id="1688097976">
          <w:marLeft w:val="0"/>
          <w:marRight w:val="0"/>
          <w:marTop w:val="0"/>
          <w:marBottom w:val="0"/>
          <w:divBdr>
            <w:top w:val="none" w:sz="0" w:space="0" w:color="auto"/>
            <w:left w:val="none" w:sz="0" w:space="0" w:color="auto"/>
            <w:bottom w:val="none" w:sz="0" w:space="0" w:color="auto"/>
            <w:right w:val="none" w:sz="0" w:space="0" w:color="auto"/>
          </w:divBdr>
        </w:div>
        <w:div w:id="690226072">
          <w:marLeft w:val="0"/>
          <w:marRight w:val="0"/>
          <w:marTop w:val="0"/>
          <w:marBottom w:val="0"/>
          <w:divBdr>
            <w:top w:val="none" w:sz="0" w:space="0" w:color="auto"/>
            <w:left w:val="none" w:sz="0" w:space="0" w:color="auto"/>
            <w:bottom w:val="none" w:sz="0" w:space="0" w:color="auto"/>
            <w:right w:val="none" w:sz="0" w:space="0" w:color="auto"/>
          </w:divBdr>
        </w:div>
        <w:div w:id="1759525368">
          <w:marLeft w:val="0"/>
          <w:marRight w:val="0"/>
          <w:marTop w:val="0"/>
          <w:marBottom w:val="0"/>
          <w:divBdr>
            <w:top w:val="none" w:sz="0" w:space="0" w:color="auto"/>
            <w:left w:val="none" w:sz="0" w:space="0" w:color="auto"/>
            <w:bottom w:val="none" w:sz="0" w:space="0" w:color="auto"/>
            <w:right w:val="none" w:sz="0" w:space="0" w:color="auto"/>
          </w:divBdr>
        </w:div>
        <w:div w:id="1799108280">
          <w:marLeft w:val="0"/>
          <w:marRight w:val="0"/>
          <w:marTop w:val="0"/>
          <w:marBottom w:val="0"/>
          <w:divBdr>
            <w:top w:val="none" w:sz="0" w:space="0" w:color="auto"/>
            <w:left w:val="none" w:sz="0" w:space="0" w:color="auto"/>
            <w:bottom w:val="none" w:sz="0" w:space="0" w:color="auto"/>
            <w:right w:val="none" w:sz="0" w:space="0" w:color="auto"/>
          </w:divBdr>
        </w:div>
        <w:div w:id="1133867030">
          <w:marLeft w:val="0"/>
          <w:marRight w:val="0"/>
          <w:marTop w:val="0"/>
          <w:marBottom w:val="0"/>
          <w:divBdr>
            <w:top w:val="none" w:sz="0" w:space="0" w:color="auto"/>
            <w:left w:val="none" w:sz="0" w:space="0" w:color="auto"/>
            <w:bottom w:val="none" w:sz="0" w:space="0" w:color="auto"/>
            <w:right w:val="none" w:sz="0" w:space="0" w:color="auto"/>
          </w:divBdr>
        </w:div>
      </w:divsChild>
    </w:div>
    <w:div w:id="855190480">
      <w:bodyDiv w:val="1"/>
      <w:marLeft w:val="0"/>
      <w:marRight w:val="0"/>
      <w:marTop w:val="0"/>
      <w:marBottom w:val="0"/>
      <w:divBdr>
        <w:top w:val="none" w:sz="0" w:space="0" w:color="auto"/>
        <w:left w:val="none" w:sz="0" w:space="0" w:color="auto"/>
        <w:bottom w:val="none" w:sz="0" w:space="0" w:color="auto"/>
        <w:right w:val="none" w:sz="0" w:space="0" w:color="auto"/>
      </w:divBdr>
      <w:divsChild>
        <w:div w:id="1565722668">
          <w:marLeft w:val="0"/>
          <w:marRight w:val="0"/>
          <w:marTop w:val="0"/>
          <w:marBottom w:val="0"/>
          <w:divBdr>
            <w:top w:val="none" w:sz="0" w:space="0" w:color="auto"/>
            <w:left w:val="none" w:sz="0" w:space="0" w:color="auto"/>
            <w:bottom w:val="none" w:sz="0" w:space="0" w:color="auto"/>
            <w:right w:val="none" w:sz="0" w:space="0" w:color="auto"/>
          </w:divBdr>
        </w:div>
        <w:div w:id="61485433">
          <w:marLeft w:val="0"/>
          <w:marRight w:val="0"/>
          <w:marTop w:val="0"/>
          <w:marBottom w:val="0"/>
          <w:divBdr>
            <w:top w:val="none" w:sz="0" w:space="0" w:color="auto"/>
            <w:left w:val="none" w:sz="0" w:space="0" w:color="auto"/>
            <w:bottom w:val="none" w:sz="0" w:space="0" w:color="auto"/>
            <w:right w:val="none" w:sz="0" w:space="0" w:color="auto"/>
          </w:divBdr>
        </w:div>
        <w:div w:id="321081214">
          <w:marLeft w:val="0"/>
          <w:marRight w:val="0"/>
          <w:marTop w:val="0"/>
          <w:marBottom w:val="0"/>
          <w:divBdr>
            <w:top w:val="none" w:sz="0" w:space="0" w:color="auto"/>
            <w:left w:val="none" w:sz="0" w:space="0" w:color="auto"/>
            <w:bottom w:val="none" w:sz="0" w:space="0" w:color="auto"/>
            <w:right w:val="none" w:sz="0" w:space="0" w:color="auto"/>
          </w:divBdr>
        </w:div>
        <w:div w:id="994914204">
          <w:marLeft w:val="0"/>
          <w:marRight w:val="0"/>
          <w:marTop w:val="0"/>
          <w:marBottom w:val="0"/>
          <w:divBdr>
            <w:top w:val="none" w:sz="0" w:space="0" w:color="auto"/>
            <w:left w:val="none" w:sz="0" w:space="0" w:color="auto"/>
            <w:bottom w:val="none" w:sz="0" w:space="0" w:color="auto"/>
            <w:right w:val="none" w:sz="0" w:space="0" w:color="auto"/>
          </w:divBdr>
        </w:div>
        <w:div w:id="341902651">
          <w:marLeft w:val="0"/>
          <w:marRight w:val="0"/>
          <w:marTop w:val="0"/>
          <w:marBottom w:val="0"/>
          <w:divBdr>
            <w:top w:val="none" w:sz="0" w:space="0" w:color="auto"/>
            <w:left w:val="none" w:sz="0" w:space="0" w:color="auto"/>
            <w:bottom w:val="none" w:sz="0" w:space="0" w:color="auto"/>
            <w:right w:val="none" w:sz="0" w:space="0" w:color="auto"/>
          </w:divBdr>
        </w:div>
      </w:divsChild>
    </w:div>
    <w:div w:id="1445534727">
      <w:bodyDiv w:val="1"/>
      <w:marLeft w:val="0"/>
      <w:marRight w:val="0"/>
      <w:marTop w:val="0"/>
      <w:marBottom w:val="0"/>
      <w:divBdr>
        <w:top w:val="none" w:sz="0" w:space="0" w:color="auto"/>
        <w:left w:val="none" w:sz="0" w:space="0" w:color="auto"/>
        <w:bottom w:val="none" w:sz="0" w:space="0" w:color="auto"/>
        <w:right w:val="none" w:sz="0" w:space="0" w:color="auto"/>
      </w:divBdr>
      <w:divsChild>
        <w:div w:id="862746244">
          <w:marLeft w:val="0"/>
          <w:marRight w:val="0"/>
          <w:marTop w:val="0"/>
          <w:marBottom w:val="0"/>
          <w:divBdr>
            <w:top w:val="none" w:sz="0" w:space="0" w:color="auto"/>
            <w:left w:val="none" w:sz="0" w:space="0" w:color="auto"/>
            <w:bottom w:val="none" w:sz="0" w:space="0" w:color="auto"/>
            <w:right w:val="none" w:sz="0" w:space="0" w:color="auto"/>
          </w:divBdr>
        </w:div>
        <w:div w:id="1102533700">
          <w:marLeft w:val="0"/>
          <w:marRight w:val="0"/>
          <w:marTop w:val="0"/>
          <w:marBottom w:val="0"/>
          <w:divBdr>
            <w:top w:val="none" w:sz="0" w:space="0" w:color="auto"/>
            <w:left w:val="none" w:sz="0" w:space="0" w:color="auto"/>
            <w:bottom w:val="none" w:sz="0" w:space="0" w:color="auto"/>
            <w:right w:val="none" w:sz="0" w:space="0" w:color="auto"/>
          </w:divBdr>
        </w:div>
        <w:div w:id="1714042164">
          <w:marLeft w:val="0"/>
          <w:marRight w:val="0"/>
          <w:marTop w:val="0"/>
          <w:marBottom w:val="0"/>
          <w:divBdr>
            <w:top w:val="none" w:sz="0" w:space="0" w:color="auto"/>
            <w:left w:val="none" w:sz="0" w:space="0" w:color="auto"/>
            <w:bottom w:val="none" w:sz="0" w:space="0" w:color="auto"/>
            <w:right w:val="none" w:sz="0" w:space="0" w:color="auto"/>
          </w:divBdr>
        </w:div>
        <w:div w:id="674578006">
          <w:marLeft w:val="0"/>
          <w:marRight w:val="0"/>
          <w:marTop w:val="0"/>
          <w:marBottom w:val="0"/>
          <w:divBdr>
            <w:top w:val="none" w:sz="0" w:space="0" w:color="auto"/>
            <w:left w:val="none" w:sz="0" w:space="0" w:color="auto"/>
            <w:bottom w:val="none" w:sz="0" w:space="0" w:color="auto"/>
            <w:right w:val="none" w:sz="0" w:space="0" w:color="auto"/>
          </w:divBdr>
        </w:div>
        <w:div w:id="19776862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6FC456803964D9391F62239B0547A" ma:contentTypeVersion="20" ma:contentTypeDescription="Create a new document." ma:contentTypeScope="" ma:versionID="f690df3116d9bffab0e504bc924cc256">
  <xsd:schema xmlns:xsd="http://www.w3.org/2001/XMLSchema" xmlns:xs="http://www.w3.org/2001/XMLSchema" xmlns:p="http://schemas.microsoft.com/office/2006/metadata/properties" xmlns:ns1="http://schemas.microsoft.com/sharepoint/v3" xmlns:ns2="46a38c9f-d21e-4fc3-8830-2b3c2335fcf8" xmlns:ns3="e638b1aa-c07f-4c14-970b-78b93fe854b4" targetNamespace="http://schemas.microsoft.com/office/2006/metadata/properties" ma:root="true" ma:fieldsID="e0d81829bab351fda9b911e08bd80bc6" ns1:_="" ns2:_="" ns3:_="">
    <xsd:import namespace="http://schemas.microsoft.com/sharepoint/v3"/>
    <xsd:import namespace="46a38c9f-d21e-4fc3-8830-2b3c2335fcf8"/>
    <xsd:import namespace="e638b1aa-c07f-4c14-970b-78b93fe854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a38c9f-d21e-4fc3-8830-2b3c2335f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4e0a9b2-42a5-4dfc-bdee-41a2b0a3e6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8b1aa-c07f-4c14-970b-78b93fe854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31d8db2-4f9d-46f4-b661-72e713123bfb}" ma:internalName="TaxCatchAll" ma:showField="CatchAllData" ma:web="e638b1aa-c07f-4c14-970b-78b93fe85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38c9f-d21e-4fc3-8830-2b3c2335fcf8">
      <Terms xmlns="http://schemas.microsoft.com/office/infopath/2007/PartnerControls"/>
    </lcf76f155ced4ddcb4097134ff3c332f>
    <_ip_UnifiedCompliancePolicyUIAction xmlns="http://schemas.microsoft.com/sharepoint/v3" xsi:nil="true"/>
    <TaxCatchAll xmlns="e638b1aa-c07f-4c14-970b-78b93fe854b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CF5BB97-C805-4D50-9354-ED88604FF47C}"/>
</file>

<file path=customXml/itemProps2.xml><?xml version="1.0" encoding="utf-8"?>
<ds:datastoreItem xmlns:ds="http://schemas.openxmlformats.org/officeDocument/2006/customXml" ds:itemID="{5D526897-68DC-42F9-8653-51F1BB47AB4E}"/>
</file>

<file path=customXml/itemProps3.xml><?xml version="1.0" encoding="utf-8"?>
<ds:datastoreItem xmlns:ds="http://schemas.openxmlformats.org/officeDocument/2006/customXml" ds:itemID="{2A597EE4-662B-47A2-95F1-B97EB05A9B40}"/>
</file>

<file path=docProps/app.xml><?xml version="1.0" encoding="utf-8"?>
<Properties xmlns="http://schemas.openxmlformats.org/officeDocument/2006/extended-properties" xmlns:vt="http://schemas.openxmlformats.org/officeDocument/2006/docPropsVTypes">
  <Template>Normal.dotm</Template>
  <TotalTime>0</TotalTime>
  <Pages>14</Pages>
  <Words>3256</Words>
  <Characters>17980</Characters>
  <Application>Microsoft Office Word</Application>
  <DocSecurity>0</DocSecurity>
  <Lines>328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2026-03-14T19:44:00Z</dcterms:created>
  <dcterms:modified xsi:type="dcterms:W3CDTF">2026-04-29T03:22:00Z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0x010100CB66FC456803964D9391F62239B0547A</vt:lpwstr>
  </property>
</Properties>
</file>